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A8" w:rsidRDefault="000568A8" w:rsidP="00373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  <w:t xml:space="preserve">                      </w:t>
      </w:r>
      <w:r w:rsidRPr="000568A8"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  <w:t xml:space="preserve">Отчет руководителя о финансировании </w:t>
      </w:r>
    </w:p>
    <w:p w:rsidR="000568A8" w:rsidRPr="000568A8" w:rsidRDefault="000568A8" w:rsidP="00373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  <w:t xml:space="preserve">                       </w:t>
      </w:r>
      <w:r w:rsidRPr="000568A8"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  <w:t>МБОУ СОШ №33 им. Литвинова П.С.</w:t>
      </w:r>
    </w:p>
    <w:p w:rsidR="000568A8" w:rsidRPr="000568A8" w:rsidRDefault="000568A8" w:rsidP="00373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</w:pPr>
      <w:r w:rsidRPr="000568A8"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  <w:t xml:space="preserve"> из бюджетов разных уровней, включая родительские средства </w:t>
      </w:r>
    </w:p>
    <w:p w:rsidR="00C57351" w:rsidRPr="00C57351" w:rsidRDefault="000568A8" w:rsidP="00C573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  <w:t xml:space="preserve">                          </w:t>
      </w:r>
    </w:p>
    <w:p w:rsidR="00816DE8" w:rsidRDefault="00C57351" w:rsidP="00C573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7351">
        <w:rPr>
          <w:rFonts w:ascii="Times New Roman" w:hAnsi="Times New Roman" w:cs="Times New Roman"/>
          <w:sz w:val="28"/>
          <w:szCs w:val="28"/>
        </w:rPr>
        <w:t>Общий бюджет учреждения</w:t>
      </w:r>
      <w:r w:rsidR="00816DE8">
        <w:rPr>
          <w:rFonts w:ascii="Times New Roman" w:hAnsi="Times New Roman" w:cs="Times New Roman"/>
          <w:sz w:val="28"/>
          <w:szCs w:val="28"/>
        </w:rPr>
        <w:t>:</w:t>
      </w:r>
    </w:p>
    <w:p w:rsidR="00C57351" w:rsidRPr="00C57351" w:rsidRDefault="00C57351" w:rsidP="00816D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консолидированный бюджет-17 956579 руб.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6DE8" w:rsidRDefault="00C57351" w:rsidP="00C573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краевой – 9 474300</w:t>
      </w:r>
      <w:r w:rsidRPr="00C57351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6DE8" w:rsidRDefault="00C57351" w:rsidP="00C573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– 6 744238 </w:t>
      </w:r>
      <w:r w:rsidRPr="00C57351">
        <w:rPr>
          <w:rFonts w:ascii="Times New Roman" w:hAnsi="Times New Roman" w:cs="Times New Roman"/>
          <w:sz w:val="28"/>
          <w:szCs w:val="28"/>
        </w:rPr>
        <w:t>руб.;</w:t>
      </w:r>
    </w:p>
    <w:p w:rsidR="00C57351" w:rsidRDefault="00C57351" w:rsidP="00C573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351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>бюджетные средства – 503734</w:t>
      </w:r>
      <w:r w:rsidRPr="00C57351">
        <w:rPr>
          <w:rFonts w:ascii="Times New Roman" w:hAnsi="Times New Roman" w:cs="Times New Roman"/>
          <w:sz w:val="28"/>
          <w:szCs w:val="28"/>
        </w:rPr>
        <w:t xml:space="preserve"> руб.</w:t>
      </w:r>
      <w:bookmarkStart w:id="0" w:name="_GoBack"/>
      <w:bookmarkEnd w:id="0"/>
    </w:p>
    <w:p w:rsidR="00816DE8" w:rsidRPr="00C57351" w:rsidRDefault="00816DE8" w:rsidP="00C573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доходы -1234307 руб.</w:t>
      </w:r>
    </w:p>
    <w:p w:rsidR="00C57351" w:rsidRPr="00C57351" w:rsidRDefault="00C57351" w:rsidP="00C573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57351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C57351">
        <w:rPr>
          <w:rFonts w:ascii="Times New Roman" w:hAnsi="Times New Roman" w:cs="Times New Roman"/>
          <w:sz w:val="28"/>
          <w:szCs w:val="28"/>
        </w:rPr>
        <w:t xml:space="preserve"> потраченная на приобретение учебников и методической литературы -  учебные пособия по </w:t>
      </w:r>
      <w:proofErr w:type="spellStart"/>
      <w:r w:rsidRPr="00C57351">
        <w:rPr>
          <w:rFonts w:ascii="Times New Roman" w:hAnsi="Times New Roman" w:cs="Times New Roman"/>
          <w:sz w:val="28"/>
          <w:szCs w:val="28"/>
        </w:rPr>
        <w:t>кубановедению</w:t>
      </w:r>
      <w:proofErr w:type="spellEnd"/>
      <w:r w:rsidRPr="00C57351">
        <w:rPr>
          <w:rFonts w:ascii="Times New Roman" w:hAnsi="Times New Roman" w:cs="Times New Roman"/>
          <w:sz w:val="28"/>
          <w:szCs w:val="28"/>
        </w:rPr>
        <w:t xml:space="preserve"> – 234 171,04 руб., методическая литература 2002,00 руб., всего на сумму- 236 173,04 руб.</w:t>
      </w:r>
    </w:p>
    <w:p w:rsidR="00C57351" w:rsidRPr="00C57351" w:rsidRDefault="00C57351" w:rsidP="00C573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57351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C57351">
        <w:rPr>
          <w:rFonts w:ascii="Times New Roman" w:hAnsi="Times New Roman" w:cs="Times New Roman"/>
          <w:sz w:val="28"/>
          <w:szCs w:val="28"/>
        </w:rPr>
        <w:t xml:space="preserve">  потраченная на приобретение оборудование и мебель -120,49 тыс. руб. в т. ч. мебель-40,44 тыс. руб., оборудование -80,05 тыс. руб. в т. ч. оборудование для кухни</w:t>
      </w:r>
      <w:r w:rsidR="00816DE8">
        <w:rPr>
          <w:rFonts w:ascii="Times New Roman" w:hAnsi="Times New Roman" w:cs="Times New Roman"/>
          <w:sz w:val="28"/>
          <w:szCs w:val="28"/>
        </w:rPr>
        <w:t>, мебель</w:t>
      </w:r>
      <w:r w:rsidRPr="00C57351">
        <w:rPr>
          <w:rFonts w:ascii="Times New Roman" w:hAnsi="Times New Roman" w:cs="Times New Roman"/>
          <w:sz w:val="28"/>
          <w:szCs w:val="28"/>
        </w:rPr>
        <w:t xml:space="preserve"> -</w:t>
      </w:r>
      <w:r w:rsidR="00816DE8">
        <w:rPr>
          <w:rFonts w:ascii="Times New Roman" w:hAnsi="Times New Roman" w:cs="Times New Roman"/>
          <w:sz w:val="28"/>
          <w:szCs w:val="28"/>
        </w:rPr>
        <w:t>8</w:t>
      </w:r>
      <w:r w:rsidRPr="00C57351">
        <w:rPr>
          <w:rFonts w:ascii="Times New Roman" w:hAnsi="Times New Roman" w:cs="Times New Roman"/>
          <w:sz w:val="28"/>
          <w:szCs w:val="28"/>
        </w:rPr>
        <w:t xml:space="preserve">9,95 тыс. </w:t>
      </w:r>
      <w:r>
        <w:rPr>
          <w:rFonts w:ascii="Times New Roman" w:hAnsi="Times New Roman" w:cs="Times New Roman"/>
          <w:sz w:val="28"/>
          <w:szCs w:val="28"/>
        </w:rPr>
        <w:t xml:space="preserve">руб., </w:t>
      </w:r>
      <w:r w:rsidRPr="00C57351">
        <w:rPr>
          <w:rFonts w:ascii="Times New Roman" w:hAnsi="Times New Roman" w:cs="Times New Roman"/>
          <w:sz w:val="28"/>
          <w:szCs w:val="28"/>
        </w:rPr>
        <w:t xml:space="preserve"> огнетушители -6,25, оборудование -34,40 тыс. руб.</w:t>
      </w:r>
    </w:p>
    <w:p w:rsidR="000568A8" w:rsidRPr="000568A8" w:rsidRDefault="000568A8">
      <w:pPr>
        <w:rPr>
          <w:rFonts w:ascii="Times New Roman" w:hAnsi="Times New Roman" w:cs="Times New Roman"/>
          <w:sz w:val="28"/>
          <w:szCs w:val="28"/>
        </w:rPr>
      </w:pPr>
    </w:p>
    <w:p w:rsidR="007501FF" w:rsidRPr="000568A8" w:rsidRDefault="00666733">
      <w:pPr>
        <w:rPr>
          <w:rFonts w:ascii="Times New Roman" w:hAnsi="Times New Roman" w:cs="Times New Roman"/>
          <w:sz w:val="28"/>
          <w:szCs w:val="28"/>
        </w:rPr>
      </w:pPr>
      <w:r w:rsidRPr="000568A8">
        <w:rPr>
          <w:rFonts w:ascii="Times New Roman" w:hAnsi="Times New Roman" w:cs="Times New Roman"/>
          <w:sz w:val="28"/>
          <w:szCs w:val="28"/>
        </w:rPr>
        <w:t>В МБОУ СОШ №33 им. Литвинова П.С. в 2020-2021 учебном году на лицевой счет</w:t>
      </w:r>
      <w:r w:rsidR="0090214D" w:rsidRPr="000568A8">
        <w:rPr>
          <w:rFonts w:ascii="Times New Roman" w:hAnsi="Times New Roman" w:cs="Times New Roman"/>
          <w:sz w:val="28"/>
          <w:szCs w:val="28"/>
        </w:rPr>
        <w:t>, открытый в органах казначейства, были получены средства</w:t>
      </w:r>
      <w:r w:rsidR="000568A8" w:rsidRPr="000568A8">
        <w:rPr>
          <w:rFonts w:ascii="Times New Roman" w:hAnsi="Times New Roman" w:cs="Times New Roman"/>
          <w:sz w:val="28"/>
          <w:szCs w:val="28"/>
        </w:rPr>
        <w:t xml:space="preserve">  в сумме -</w:t>
      </w:r>
      <w:r w:rsidR="00816DE8">
        <w:rPr>
          <w:rFonts w:ascii="Times New Roman" w:hAnsi="Times New Roman" w:cs="Times New Roman"/>
          <w:sz w:val="28"/>
          <w:szCs w:val="28"/>
        </w:rPr>
        <w:t xml:space="preserve">563734 </w:t>
      </w:r>
      <w:r w:rsidR="000568A8" w:rsidRPr="000568A8">
        <w:rPr>
          <w:rFonts w:ascii="Times New Roman" w:hAnsi="Times New Roman" w:cs="Times New Roman"/>
          <w:sz w:val="28"/>
          <w:szCs w:val="28"/>
        </w:rPr>
        <w:t>руб., в том числе:</w:t>
      </w:r>
    </w:p>
    <w:p w:rsidR="0090214D" w:rsidRPr="000568A8" w:rsidRDefault="000568A8" w:rsidP="009021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214D" w:rsidRPr="000568A8">
        <w:rPr>
          <w:rFonts w:ascii="Times New Roman" w:hAnsi="Times New Roman" w:cs="Times New Roman"/>
          <w:sz w:val="28"/>
          <w:szCs w:val="28"/>
        </w:rPr>
        <w:t>одительская плата за льготное питание обучающихся</w:t>
      </w:r>
      <w:r w:rsidRPr="000568A8">
        <w:rPr>
          <w:rFonts w:ascii="Times New Roman" w:hAnsi="Times New Roman" w:cs="Times New Roman"/>
          <w:sz w:val="28"/>
          <w:szCs w:val="28"/>
        </w:rPr>
        <w:t xml:space="preserve"> </w:t>
      </w:r>
      <w:r w:rsidR="0090214D" w:rsidRPr="000568A8">
        <w:rPr>
          <w:rFonts w:ascii="Times New Roman" w:hAnsi="Times New Roman" w:cs="Times New Roman"/>
          <w:sz w:val="28"/>
          <w:szCs w:val="28"/>
        </w:rPr>
        <w:t xml:space="preserve"> в сумме –</w:t>
      </w:r>
      <w:r w:rsidR="00816DE8">
        <w:rPr>
          <w:rFonts w:ascii="Times New Roman" w:hAnsi="Times New Roman" w:cs="Times New Roman"/>
          <w:sz w:val="28"/>
          <w:szCs w:val="28"/>
        </w:rPr>
        <w:t xml:space="preserve">503734 </w:t>
      </w:r>
      <w:r w:rsidR="00FF6C52">
        <w:rPr>
          <w:rFonts w:ascii="Times New Roman" w:hAnsi="Times New Roman" w:cs="Times New Roman"/>
          <w:sz w:val="28"/>
          <w:szCs w:val="28"/>
        </w:rPr>
        <w:t>руб.</w:t>
      </w:r>
    </w:p>
    <w:p w:rsidR="000568A8" w:rsidRPr="000568A8" w:rsidRDefault="000568A8" w:rsidP="000568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214D" w:rsidRPr="000568A8" w:rsidRDefault="00FF6C52" w:rsidP="009021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0214D" w:rsidRPr="000568A8">
        <w:rPr>
          <w:rFonts w:ascii="Times New Roman" w:hAnsi="Times New Roman" w:cs="Times New Roman"/>
          <w:sz w:val="28"/>
          <w:szCs w:val="28"/>
        </w:rPr>
        <w:t>обровольное пожертвование общественности</w:t>
      </w:r>
      <w:r w:rsidR="000568A8" w:rsidRPr="000568A8">
        <w:rPr>
          <w:rFonts w:ascii="Times New Roman" w:hAnsi="Times New Roman" w:cs="Times New Roman"/>
          <w:sz w:val="28"/>
          <w:szCs w:val="28"/>
        </w:rPr>
        <w:t>, благотворительность</w:t>
      </w:r>
      <w:r w:rsidR="000568A8">
        <w:rPr>
          <w:rFonts w:ascii="Times New Roman" w:hAnsi="Times New Roman" w:cs="Times New Roman"/>
          <w:sz w:val="28"/>
          <w:szCs w:val="28"/>
        </w:rPr>
        <w:t xml:space="preserve"> на ремонт школы</w:t>
      </w:r>
      <w:r w:rsidR="000568A8" w:rsidRPr="000568A8">
        <w:rPr>
          <w:rFonts w:ascii="Times New Roman" w:hAnsi="Times New Roman" w:cs="Times New Roman"/>
          <w:sz w:val="28"/>
          <w:szCs w:val="28"/>
        </w:rPr>
        <w:t xml:space="preserve"> </w:t>
      </w:r>
      <w:r w:rsidR="000568A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568A8" w:rsidRPr="000568A8">
        <w:rPr>
          <w:rFonts w:ascii="Times New Roman" w:hAnsi="Times New Roman" w:cs="Times New Roman"/>
          <w:sz w:val="28"/>
          <w:szCs w:val="28"/>
        </w:rPr>
        <w:t>-</w:t>
      </w:r>
      <w:r w:rsidR="000568A8">
        <w:rPr>
          <w:rFonts w:ascii="Times New Roman" w:hAnsi="Times New Roman" w:cs="Times New Roman"/>
          <w:sz w:val="28"/>
          <w:szCs w:val="28"/>
        </w:rPr>
        <w:t>60тыс. руб.</w:t>
      </w:r>
    </w:p>
    <w:p w:rsidR="000568A8" w:rsidRPr="000568A8" w:rsidRDefault="000568A8" w:rsidP="000568A8">
      <w:pPr>
        <w:ind w:left="360"/>
        <w:rPr>
          <w:sz w:val="28"/>
          <w:szCs w:val="28"/>
        </w:rPr>
      </w:pPr>
    </w:p>
    <w:sectPr w:rsidR="000568A8" w:rsidRPr="0005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311"/>
    <w:multiLevelType w:val="hybridMultilevel"/>
    <w:tmpl w:val="263C4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531C6"/>
    <w:multiLevelType w:val="multilevel"/>
    <w:tmpl w:val="57C8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8C78BA"/>
    <w:multiLevelType w:val="hybridMultilevel"/>
    <w:tmpl w:val="BA921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CC"/>
    <w:rsid w:val="000568A8"/>
    <w:rsid w:val="001368CC"/>
    <w:rsid w:val="00194C1E"/>
    <w:rsid w:val="00373787"/>
    <w:rsid w:val="00666733"/>
    <w:rsid w:val="007501FF"/>
    <w:rsid w:val="00816DE8"/>
    <w:rsid w:val="0090214D"/>
    <w:rsid w:val="00B12762"/>
    <w:rsid w:val="00C57351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dcterms:created xsi:type="dcterms:W3CDTF">2021-11-10T12:25:00Z</dcterms:created>
  <dcterms:modified xsi:type="dcterms:W3CDTF">2021-11-11T20:37:00Z</dcterms:modified>
</cp:coreProperties>
</file>