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AB" w:rsidRPr="00F216D5" w:rsidRDefault="005E17AB" w:rsidP="005E1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МУНИЦИПАЛЬНОЕ БЮДЖЕТНОЕ ОБ</w:t>
      </w:r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ЩЕОБ</w:t>
      </w: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РАЗОВАТЕЛЬНОЕ УЧРЕЖДЕНИЕ</w:t>
      </w:r>
    </w:p>
    <w:p w:rsidR="005E17AB" w:rsidRPr="00F216D5" w:rsidRDefault="005E17AB" w:rsidP="005E1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СРЕДНЯ</w:t>
      </w:r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Я ОБЩЕОБРАЗОВАТЕЛЬНАЯ ШКОЛА № 33</w:t>
      </w:r>
    </w:p>
    <w:p w:rsidR="005E17AB" w:rsidRPr="00F216D5" w:rsidRDefault="005E17AB" w:rsidP="005E1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i/>
          <w:iCs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i/>
          <w:iCs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i/>
          <w:iCs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i/>
          <w:iCs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42593" w:rsidRPr="00F216D5" w:rsidRDefault="00E42593" w:rsidP="00E42593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ОТЧЕТ О РЕЗУЛЬТАТАХ  САМООБСЛЕДОВАНИЯ </w:t>
      </w:r>
    </w:p>
    <w:p w:rsidR="00E42593" w:rsidRPr="00F216D5" w:rsidRDefault="00E42593" w:rsidP="00E42593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42593" w:rsidRPr="00F216D5" w:rsidRDefault="00E42593" w:rsidP="00E425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муниципального бюджетного </w:t>
      </w:r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общеобразовательного учреждения  с</w:t>
      </w: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редняя </w:t>
      </w:r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общеобразовательная школа № 33</w:t>
      </w: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p w:rsidR="0069058E" w:rsidRPr="00F216D5" w:rsidRDefault="00A10043" w:rsidP="00A10043">
      <w:p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</w:t>
      </w:r>
      <w:r w:rsidR="0069058E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      </w:t>
      </w: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х. </w:t>
      </w:r>
      <w:proofErr w:type="spellStart"/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Глебовка</w:t>
      </w:r>
      <w:proofErr w:type="spellEnd"/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</w:t>
      </w:r>
    </w:p>
    <w:p w:rsidR="00A10043" w:rsidRPr="00F216D5" w:rsidRDefault="0069058E" w:rsidP="00A10043">
      <w:pPr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</w:t>
      </w:r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Кущевского</w:t>
      </w:r>
      <w:proofErr w:type="spellEnd"/>
      <w:r w:rsidR="00A10043"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района</w:t>
      </w:r>
      <w:r w:rsidRPr="00F216D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  Краснодарского края</w:t>
      </w:r>
    </w:p>
    <w:p w:rsidR="00E42593" w:rsidRPr="00F216D5" w:rsidRDefault="00E42593" w:rsidP="00E42593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10043" w:rsidRPr="00F216D5" w:rsidRDefault="00A10043" w:rsidP="00A10043">
      <w:pPr>
        <w:spacing w:after="0" w:line="36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</w:t>
      </w:r>
    </w:p>
    <w:p w:rsidR="000F1616" w:rsidRPr="00F216D5" w:rsidRDefault="00A10043" w:rsidP="00A10043">
      <w:pPr>
        <w:spacing w:after="0" w:line="36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   </w:t>
      </w:r>
      <w:r w:rsidR="00C67B7B"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</w:t>
      </w:r>
      <w:r w:rsidR="00E42593"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за 2013-2014 учебный год</w:t>
      </w:r>
      <w:r w:rsidR="00C67B7B" w:rsidRPr="00F216D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0F1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69058E" w:rsidP="0069058E">
      <w:pPr>
        <w:pStyle w:val="2"/>
        <w:jc w:val="left"/>
        <w:rPr>
          <w:rFonts w:eastAsiaTheme="minorEastAsia"/>
          <w:sz w:val="28"/>
          <w:szCs w:val="28"/>
        </w:rPr>
      </w:pPr>
      <w:r w:rsidRPr="00F216D5">
        <w:rPr>
          <w:rFonts w:eastAsiaTheme="minorEastAsia"/>
          <w:sz w:val="28"/>
          <w:szCs w:val="28"/>
        </w:rPr>
        <w:lastRenderedPageBreak/>
        <w:t xml:space="preserve">         </w:t>
      </w:r>
      <w:r w:rsidR="00C67B7B" w:rsidRPr="00F216D5">
        <w:rPr>
          <w:rFonts w:eastAsiaTheme="minorEastAsia"/>
          <w:sz w:val="28"/>
          <w:szCs w:val="28"/>
        </w:rPr>
        <w:t xml:space="preserve">   </w:t>
      </w:r>
      <w:r w:rsidRPr="00F216D5">
        <w:rPr>
          <w:rFonts w:eastAsiaTheme="minorEastAsia"/>
          <w:sz w:val="28"/>
          <w:szCs w:val="28"/>
        </w:rPr>
        <w:t xml:space="preserve">    </w:t>
      </w:r>
      <w:r w:rsidR="00C67B7B" w:rsidRPr="00F216D5">
        <w:rPr>
          <w:rFonts w:eastAsiaTheme="minorEastAsia"/>
          <w:sz w:val="28"/>
          <w:szCs w:val="28"/>
        </w:rPr>
        <w:t>Анализ учебно-методической работы в  2013-2014 учебном году.</w:t>
      </w:r>
      <w:r w:rsidRPr="00F216D5">
        <w:rPr>
          <w:rFonts w:eastAsiaTheme="minorEastAsia"/>
          <w:sz w:val="28"/>
          <w:szCs w:val="28"/>
        </w:rPr>
        <w:t xml:space="preserve">                       </w:t>
      </w:r>
    </w:p>
    <w:p w:rsidR="00C67B7B" w:rsidRPr="00F216D5" w:rsidRDefault="00C67B7B" w:rsidP="00C50C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1.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98"/>
        <w:gridCol w:w="774"/>
        <w:gridCol w:w="1143"/>
        <w:gridCol w:w="1265"/>
        <w:gridCol w:w="866"/>
        <w:gridCol w:w="866"/>
        <w:gridCol w:w="957"/>
        <w:gridCol w:w="855"/>
        <w:gridCol w:w="1240"/>
      </w:tblGrid>
      <w:tr w:rsidR="00C67B7B" w:rsidRPr="00F216D5" w:rsidTr="005F6FB7">
        <w:trPr>
          <w:trHeight w:val="2222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уч-ся на начало уч. года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 xml:space="preserve">Число уч-ся </w:t>
            </w:r>
            <w:proofErr w:type="gramStart"/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F216D5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Не аттестовано по справкам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Успевают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на «4»и «5»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5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1кл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216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1-4кл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216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42,1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5-9кл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30,8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Итого 10-11кл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67B7B" w:rsidRPr="00F216D5" w:rsidTr="005F6FB7">
        <w:trPr>
          <w:trHeight w:val="423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7B" w:rsidRPr="00F216D5" w:rsidTr="005F6FB7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36,3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7B" w:rsidRPr="00F216D5" w:rsidRDefault="00C67B7B" w:rsidP="005F6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C67B7B" w:rsidRPr="00F216D5" w:rsidRDefault="00C67B7B" w:rsidP="00C67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C67B7B" w:rsidP="00C67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2.Переведенных условно: нет</w:t>
      </w:r>
    </w:p>
    <w:p w:rsidR="00C67B7B" w:rsidRPr="00F216D5" w:rsidRDefault="00C67B7B" w:rsidP="00C6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F216D5">
        <w:rPr>
          <w:rFonts w:ascii="Times New Roman" w:hAnsi="Times New Roman" w:cs="Times New Roman"/>
          <w:b/>
          <w:sz w:val="28"/>
          <w:szCs w:val="28"/>
        </w:rPr>
        <w:t>Переведенных</w:t>
      </w:r>
      <w:proofErr w:type="gramEnd"/>
      <w:r w:rsidRPr="00F216D5">
        <w:rPr>
          <w:rFonts w:ascii="Times New Roman" w:hAnsi="Times New Roman" w:cs="Times New Roman"/>
          <w:b/>
          <w:sz w:val="28"/>
          <w:szCs w:val="28"/>
        </w:rPr>
        <w:t xml:space="preserve"> условно по болезни</w:t>
      </w:r>
      <w:r w:rsidRPr="00F216D5">
        <w:rPr>
          <w:rFonts w:ascii="Times New Roman" w:hAnsi="Times New Roman" w:cs="Times New Roman"/>
          <w:sz w:val="28"/>
          <w:szCs w:val="28"/>
        </w:rPr>
        <w:t>: н</w:t>
      </w:r>
      <w:r w:rsidRPr="00F216D5">
        <w:rPr>
          <w:rFonts w:ascii="Times New Roman" w:hAnsi="Times New Roman" w:cs="Times New Roman"/>
          <w:sz w:val="28"/>
          <w:szCs w:val="28"/>
          <w:u w:val="single"/>
        </w:rPr>
        <w:t>ет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F216D5">
        <w:rPr>
          <w:rFonts w:ascii="Times New Roman" w:hAnsi="Times New Roman" w:cs="Times New Roman"/>
          <w:b/>
          <w:sz w:val="28"/>
          <w:szCs w:val="28"/>
        </w:rPr>
        <w:t xml:space="preserve">Переведенных условно из-за пропусков без уважительной причины: </w:t>
      </w:r>
      <w:r w:rsidRPr="00F216D5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gramEnd"/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5. Не </w:t>
      </w:r>
      <w:proofErr w:type="gramStart"/>
      <w:r w:rsidRPr="00F216D5">
        <w:rPr>
          <w:rFonts w:ascii="Times New Roman" w:hAnsi="Times New Roman" w:cs="Times New Roman"/>
          <w:b/>
          <w:sz w:val="28"/>
          <w:szCs w:val="28"/>
        </w:rPr>
        <w:t>аттестованы</w:t>
      </w:r>
      <w:proofErr w:type="gramEnd"/>
      <w:r w:rsidRPr="00F216D5">
        <w:rPr>
          <w:rFonts w:ascii="Times New Roman" w:hAnsi="Times New Roman" w:cs="Times New Roman"/>
          <w:b/>
          <w:sz w:val="28"/>
          <w:szCs w:val="28"/>
        </w:rPr>
        <w:t xml:space="preserve"> по справкам ПМПК   - </w:t>
      </w:r>
      <w:r w:rsidRPr="00F216D5">
        <w:rPr>
          <w:rFonts w:ascii="Times New Roman" w:hAnsi="Times New Roman" w:cs="Times New Roman"/>
          <w:sz w:val="28"/>
          <w:szCs w:val="28"/>
        </w:rPr>
        <w:t>5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216D5">
        <w:rPr>
          <w:rFonts w:ascii="Times New Roman" w:hAnsi="Times New Roman" w:cs="Times New Roman"/>
          <w:sz w:val="28"/>
          <w:szCs w:val="28"/>
          <w:u w:val="single"/>
        </w:rPr>
        <w:lastRenderedPageBreak/>
        <w:t>Кущ Екатерина -1 класс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16D5">
        <w:rPr>
          <w:rFonts w:ascii="Times New Roman" w:hAnsi="Times New Roman" w:cs="Times New Roman"/>
          <w:sz w:val="28"/>
          <w:szCs w:val="28"/>
          <w:u w:val="single"/>
        </w:rPr>
        <w:t>Лысенко Александра  -2 класс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  <w:u w:val="single"/>
        </w:rPr>
        <w:t>Козоброд</w:t>
      </w:r>
      <w:r w:rsidRPr="00F216D5">
        <w:rPr>
          <w:rFonts w:ascii="Times New Roman" w:hAnsi="Times New Roman" w:cs="Times New Roman"/>
          <w:sz w:val="28"/>
          <w:szCs w:val="28"/>
        </w:rPr>
        <w:t>_</w:t>
      </w:r>
      <w:r w:rsidRPr="00F216D5">
        <w:rPr>
          <w:rFonts w:ascii="Times New Roman" w:hAnsi="Times New Roman" w:cs="Times New Roman"/>
          <w:sz w:val="28"/>
          <w:szCs w:val="28"/>
          <w:u w:val="single"/>
        </w:rPr>
        <w:t>Татьяна-4класс</w:t>
      </w:r>
      <w:r w:rsidRPr="00F216D5">
        <w:rPr>
          <w:rFonts w:ascii="Times New Roman" w:hAnsi="Times New Roman" w:cs="Times New Roman"/>
          <w:sz w:val="28"/>
          <w:szCs w:val="28"/>
        </w:rPr>
        <w:t>________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  <w:u w:val="single"/>
        </w:rPr>
        <w:t>Молчанов Олег -4 класс</w:t>
      </w:r>
      <w:r w:rsidRPr="00F216D5">
        <w:rPr>
          <w:rFonts w:ascii="Times New Roman" w:hAnsi="Times New Roman" w:cs="Times New Roman"/>
          <w:sz w:val="28"/>
          <w:szCs w:val="28"/>
        </w:rPr>
        <w:t>_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16D5">
        <w:rPr>
          <w:rFonts w:ascii="Times New Roman" w:hAnsi="Times New Roman" w:cs="Times New Roman"/>
          <w:sz w:val="28"/>
          <w:szCs w:val="28"/>
          <w:u w:val="single"/>
        </w:rPr>
        <w:t>Каканина</w:t>
      </w:r>
      <w:proofErr w:type="spellEnd"/>
      <w:r w:rsidRPr="00F216D5">
        <w:rPr>
          <w:rFonts w:ascii="Times New Roman" w:hAnsi="Times New Roman" w:cs="Times New Roman"/>
          <w:sz w:val="28"/>
          <w:szCs w:val="28"/>
          <w:u w:val="single"/>
        </w:rPr>
        <w:t xml:space="preserve"> Екатерина – 4 класс</w:t>
      </w:r>
      <w:r w:rsidRPr="00F216D5">
        <w:rPr>
          <w:rFonts w:ascii="Times New Roman" w:hAnsi="Times New Roman" w:cs="Times New Roman"/>
          <w:sz w:val="28"/>
          <w:szCs w:val="28"/>
        </w:rPr>
        <w:t>________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6. Обучаются на дому</w:t>
      </w:r>
      <w:r w:rsidRPr="00F216D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7.Не обучаются в школе до 15 лет и не имеют 9- летнего образования (причины):</w:t>
      </w:r>
      <w:r w:rsidRPr="00F216D5">
        <w:rPr>
          <w:rFonts w:ascii="Times New Roman" w:hAnsi="Times New Roman" w:cs="Times New Roman"/>
          <w:sz w:val="28"/>
          <w:szCs w:val="28"/>
        </w:rPr>
        <w:t xml:space="preserve">   нет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8. Выбывших из 10 и 11 классов: </w:t>
      </w:r>
      <w:r w:rsidRPr="00F216D5">
        <w:rPr>
          <w:rFonts w:ascii="Times New Roman" w:hAnsi="Times New Roman" w:cs="Times New Roman"/>
          <w:sz w:val="28"/>
          <w:szCs w:val="28"/>
        </w:rPr>
        <w:t>нет</w:t>
      </w:r>
    </w:p>
    <w:p w:rsidR="00C67B7B" w:rsidRPr="00F216D5" w:rsidRDefault="00C67B7B" w:rsidP="00C67B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7B7B" w:rsidRPr="00F216D5" w:rsidRDefault="00C67B7B" w:rsidP="003C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F216D5">
        <w:rPr>
          <w:rFonts w:ascii="Times New Roman" w:hAnsi="Times New Roman" w:cs="Times New Roman"/>
          <w:b/>
          <w:sz w:val="28"/>
          <w:szCs w:val="28"/>
        </w:rPr>
        <w:t>Экстернатное</w:t>
      </w:r>
      <w:proofErr w:type="spellEnd"/>
      <w:r w:rsidRPr="00F216D5">
        <w:rPr>
          <w:rFonts w:ascii="Times New Roman" w:hAnsi="Times New Roman" w:cs="Times New Roman"/>
          <w:b/>
          <w:sz w:val="28"/>
          <w:szCs w:val="28"/>
        </w:rPr>
        <w:t xml:space="preserve"> обучение: </w:t>
      </w:r>
      <w:r w:rsidRPr="00F216D5">
        <w:rPr>
          <w:rFonts w:ascii="Times New Roman" w:hAnsi="Times New Roman" w:cs="Times New Roman"/>
          <w:sz w:val="28"/>
          <w:szCs w:val="28"/>
        </w:rPr>
        <w:t>нет</w:t>
      </w:r>
    </w:p>
    <w:p w:rsidR="00642F29" w:rsidRDefault="00F12D6B" w:rsidP="00642F29">
      <w:pPr>
        <w:pStyle w:val="2"/>
        <w:jc w:val="left"/>
        <w:rPr>
          <w:b w:val="0"/>
          <w:sz w:val="28"/>
          <w:szCs w:val="28"/>
        </w:rPr>
      </w:pPr>
      <w:r w:rsidRPr="00F216D5">
        <w:rPr>
          <w:rFonts w:eastAsiaTheme="minorEastAsia"/>
          <w:sz w:val="28"/>
          <w:szCs w:val="28"/>
        </w:rPr>
        <w:t>10.</w:t>
      </w:r>
      <w:r w:rsidR="00F216D5">
        <w:rPr>
          <w:rFonts w:eastAsiaTheme="minorEastAsia"/>
          <w:sz w:val="28"/>
          <w:szCs w:val="28"/>
        </w:rPr>
        <w:t xml:space="preserve"> </w:t>
      </w:r>
      <w:r w:rsidR="00642F29">
        <w:rPr>
          <w:rFonts w:eastAsiaTheme="minorEastAsia"/>
          <w:sz w:val="28"/>
          <w:szCs w:val="28"/>
        </w:rPr>
        <w:t xml:space="preserve"> </w:t>
      </w:r>
      <w:r w:rsidR="00F216D5" w:rsidRPr="00F216D5">
        <w:rPr>
          <w:rFonts w:eastAsiaTheme="minorEastAsia"/>
          <w:b w:val="0"/>
          <w:sz w:val="28"/>
          <w:szCs w:val="28"/>
        </w:rPr>
        <w:t>Средний бал</w:t>
      </w:r>
      <w:r w:rsidR="00F216D5">
        <w:rPr>
          <w:rFonts w:eastAsiaTheme="minorEastAsia"/>
          <w:b w:val="0"/>
          <w:sz w:val="28"/>
          <w:szCs w:val="28"/>
        </w:rPr>
        <w:t>л государственной итоговой аттестации выпускников 9 класса по русскому языку – 31,7 баллов.</w:t>
      </w:r>
      <w:r w:rsidR="00642F29">
        <w:rPr>
          <w:rFonts w:eastAsiaTheme="minorEastAsia"/>
          <w:b w:val="0"/>
          <w:sz w:val="28"/>
          <w:szCs w:val="28"/>
        </w:rPr>
        <w:t xml:space="preserve"> </w:t>
      </w:r>
      <w:r w:rsidR="00F216D5" w:rsidRPr="00642F29">
        <w:rPr>
          <w:b w:val="0"/>
          <w:sz w:val="28"/>
          <w:szCs w:val="28"/>
        </w:rPr>
        <w:t>Средний балл государственной итоговой аттестации выпускников 9 класса по математике</w:t>
      </w:r>
      <w:r w:rsidR="00642F29">
        <w:rPr>
          <w:b w:val="0"/>
          <w:sz w:val="28"/>
          <w:szCs w:val="28"/>
        </w:rPr>
        <w:t xml:space="preserve"> -</w:t>
      </w:r>
      <w:bookmarkStart w:id="0" w:name="_GoBack"/>
      <w:bookmarkEnd w:id="0"/>
      <w:r w:rsidR="00F216D5" w:rsidRPr="00642F29">
        <w:rPr>
          <w:b w:val="0"/>
          <w:sz w:val="28"/>
          <w:szCs w:val="28"/>
        </w:rPr>
        <w:t xml:space="preserve"> 16 </w:t>
      </w:r>
      <w:r w:rsidR="00642F29" w:rsidRPr="00642F29">
        <w:rPr>
          <w:b w:val="0"/>
          <w:sz w:val="28"/>
          <w:szCs w:val="28"/>
        </w:rPr>
        <w:t xml:space="preserve"> баллов.</w:t>
      </w:r>
    </w:p>
    <w:p w:rsidR="00F216D5" w:rsidRPr="00642F29" w:rsidRDefault="00F216D5" w:rsidP="00642F29">
      <w:pPr>
        <w:pStyle w:val="2"/>
        <w:jc w:val="left"/>
        <w:rPr>
          <w:b w:val="0"/>
        </w:rPr>
      </w:pPr>
      <w:r w:rsidRPr="00642F29">
        <w:rPr>
          <w:b w:val="0"/>
          <w:sz w:val="28"/>
          <w:szCs w:val="28"/>
        </w:rPr>
        <w:t xml:space="preserve"> </w:t>
      </w:r>
      <w:r w:rsidR="00642F29">
        <w:rPr>
          <w:b w:val="0"/>
          <w:sz w:val="28"/>
          <w:szCs w:val="28"/>
        </w:rPr>
        <w:t xml:space="preserve">Средний балл единого государственного экзамена выпускников 11 класса по русскому языку – 57,7 баллов.   </w:t>
      </w:r>
      <w:r w:rsidR="00642F29">
        <w:rPr>
          <w:b w:val="0"/>
          <w:sz w:val="28"/>
          <w:szCs w:val="28"/>
        </w:rPr>
        <w:t>Средний балл единого государственного экзамена выпускников 11 класса по</w:t>
      </w:r>
      <w:r w:rsidR="00642F29">
        <w:rPr>
          <w:b w:val="0"/>
          <w:sz w:val="28"/>
          <w:szCs w:val="28"/>
        </w:rPr>
        <w:t xml:space="preserve"> математике – 26,7 баллов.</w:t>
      </w:r>
    </w:p>
    <w:p w:rsidR="00F12D6B" w:rsidRPr="00F216D5" w:rsidRDefault="00F12D6B" w:rsidP="00F12D6B">
      <w:pPr>
        <w:rPr>
          <w:rFonts w:ascii="Times New Roman" w:hAnsi="Times New Roman" w:cs="Times New Roman"/>
          <w:sz w:val="28"/>
          <w:szCs w:val="28"/>
        </w:rPr>
      </w:pPr>
    </w:p>
    <w:p w:rsidR="003C205C" w:rsidRPr="00F216D5" w:rsidRDefault="00C50C43" w:rsidP="003C205C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школе по итогам 2013-2014 учебного года обучалось 163 учащихся.</w:t>
      </w:r>
    </w:p>
    <w:p w:rsidR="00C50C43" w:rsidRPr="00F216D5" w:rsidRDefault="00C50C43" w:rsidP="003C205C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Численность учащихся по образовательной программе начального общего образования- 84 человек.</w:t>
      </w:r>
    </w:p>
    <w:p w:rsidR="00C50C43" w:rsidRPr="00F216D5" w:rsidRDefault="00C50C43" w:rsidP="003C205C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Численность учащихся по образовательной программе основного  общего образования -71 человек.</w:t>
      </w:r>
    </w:p>
    <w:p w:rsidR="00C50C43" w:rsidRPr="00F216D5" w:rsidRDefault="00C50C43" w:rsidP="00C50C43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Численность учащихся по образовательной программе среднего  общего образования - 8 человек.</w:t>
      </w:r>
    </w:p>
    <w:p w:rsidR="00C50C43" w:rsidRPr="00F216D5" w:rsidRDefault="00C50C43" w:rsidP="00C50C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16D5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gramEnd"/>
      <w:r w:rsidRPr="00F216D5">
        <w:rPr>
          <w:rFonts w:ascii="Times New Roman" w:hAnsi="Times New Roman" w:cs="Times New Roman"/>
          <w:sz w:val="28"/>
          <w:szCs w:val="28"/>
        </w:rPr>
        <w:t>- 11</w:t>
      </w:r>
    </w:p>
    <w:p w:rsidR="003C205C" w:rsidRPr="00F216D5" w:rsidRDefault="003C205C" w:rsidP="003C205C">
      <w:pPr>
        <w:rPr>
          <w:rFonts w:ascii="Times New Roman" w:hAnsi="Times New Roman" w:cs="Times New Roman"/>
          <w:sz w:val="28"/>
          <w:szCs w:val="28"/>
        </w:rPr>
      </w:pPr>
    </w:p>
    <w:p w:rsidR="000F1616" w:rsidRPr="00F216D5" w:rsidRDefault="00C67B7B" w:rsidP="00A67304">
      <w:pPr>
        <w:pStyle w:val="2"/>
        <w:jc w:val="left"/>
        <w:rPr>
          <w:b w:val="0"/>
          <w:sz w:val="28"/>
          <w:szCs w:val="28"/>
        </w:rPr>
      </w:pPr>
      <w:r w:rsidRPr="00F216D5">
        <w:rPr>
          <w:rFonts w:eastAsiaTheme="minorEastAsia"/>
          <w:sz w:val="28"/>
          <w:szCs w:val="28"/>
        </w:rPr>
        <w:t xml:space="preserve">                                    </w:t>
      </w:r>
      <w:r w:rsidR="0069058E" w:rsidRPr="00F216D5">
        <w:rPr>
          <w:rFonts w:eastAsiaTheme="minorEastAsia"/>
          <w:sz w:val="28"/>
          <w:szCs w:val="28"/>
        </w:rPr>
        <w:t xml:space="preserve">    </w:t>
      </w:r>
      <w:r w:rsidR="00E42593" w:rsidRPr="00F216D5">
        <w:rPr>
          <w:sz w:val="28"/>
          <w:szCs w:val="28"/>
        </w:rPr>
        <w:t>НАУЧНО-МЕТОДИЧЕСКАЯ РАБОТА</w:t>
      </w:r>
      <w:r w:rsidR="000F1616" w:rsidRPr="00F216D5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F1616" w:rsidRPr="00F216D5" w:rsidRDefault="000F1616" w:rsidP="005E1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 2013/2014 учебном году педагогический коллектив  работал над единой методической темой «</w:t>
      </w:r>
      <w:r w:rsidRPr="00F216D5">
        <w:rPr>
          <w:rFonts w:ascii="Times New Roman" w:hAnsi="Times New Roman" w:cs="Times New Roman"/>
          <w:b/>
          <w:sz w:val="28"/>
          <w:szCs w:val="28"/>
        </w:rPr>
        <w:t>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0F1616" w:rsidRPr="00F216D5" w:rsidRDefault="000F1616" w:rsidP="005E17AB">
      <w:pPr>
        <w:pStyle w:val="3"/>
        <w:spacing w:line="240" w:lineRule="auto"/>
      </w:pPr>
      <w:r w:rsidRPr="00F216D5">
        <w:lastRenderedPageBreak/>
        <w:t xml:space="preserve"> Цель  методической работы: «Непрерывное совершенствование уровня педагогического мастерства преподавателей, их эрудиции и компетентности в области педагогической методики и дидактики».</w:t>
      </w:r>
    </w:p>
    <w:p w:rsidR="000F1616" w:rsidRPr="00F216D5" w:rsidRDefault="000F1616" w:rsidP="005E17AB">
      <w:pPr>
        <w:pStyle w:val="3"/>
        <w:spacing w:line="240" w:lineRule="auto"/>
      </w:pPr>
      <w:r w:rsidRPr="00F216D5">
        <w:t>Педагогический состав</w:t>
      </w:r>
      <w:r w:rsidR="0069058E" w:rsidRPr="00F216D5">
        <w:t>:</w:t>
      </w:r>
    </w:p>
    <w:p w:rsidR="0069058E" w:rsidRPr="00F216D5" w:rsidRDefault="000F1616" w:rsidP="005E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Образо</w:t>
      </w:r>
      <w:r w:rsidR="00A67304" w:rsidRPr="00F216D5">
        <w:rPr>
          <w:rFonts w:ascii="Times New Roman" w:hAnsi="Times New Roman" w:cs="Times New Roman"/>
          <w:sz w:val="28"/>
          <w:szCs w:val="28"/>
        </w:rPr>
        <w:t>вательный проце</w:t>
      </w:r>
      <w:proofErr w:type="gramStart"/>
      <w:r w:rsidR="00A67304" w:rsidRPr="00F216D5">
        <w:rPr>
          <w:rFonts w:ascii="Times New Roman" w:hAnsi="Times New Roman" w:cs="Times New Roman"/>
          <w:sz w:val="28"/>
          <w:szCs w:val="28"/>
        </w:rPr>
        <w:t xml:space="preserve">сс в </w:t>
      </w:r>
      <w:r w:rsidR="0069058E" w:rsidRPr="00F216D5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="0069058E" w:rsidRPr="00F216D5">
        <w:rPr>
          <w:rFonts w:ascii="Times New Roman" w:hAnsi="Times New Roman" w:cs="Times New Roman"/>
          <w:sz w:val="28"/>
          <w:szCs w:val="28"/>
        </w:rPr>
        <w:t>оле в 2013-14 учебном году осуществляли</w:t>
      </w:r>
    </w:p>
    <w:p w:rsidR="000F1616" w:rsidRPr="00F216D5" w:rsidRDefault="0069058E" w:rsidP="005E17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16</w:t>
      </w:r>
      <w:r w:rsidR="00A67304" w:rsidRPr="00F216D5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0F1616" w:rsidRPr="00F216D5">
        <w:rPr>
          <w:rFonts w:ascii="Times New Roman" w:hAnsi="Times New Roman" w:cs="Times New Roman"/>
          <w:i/>
          <w:sz w:val="28"/>
          <w:szCs w:val="28"/>
        </w:rPr>
        <w:t>.</w:t>
      </w: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1616" w:rsidRPr="00F216D5" w:rsidRDefault="000F1616" w:rsidP="005E1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16D5">
        <w:rPr>
          <w:rFonts w:ascii="Times New Roman" w:hAnsi="Times New Roman" w:cs="Times New Roman"/>
          <w:b/>
          <w:i/>
          <w:sz w:val="28"/>
          <w:szCs w:val="28"/>
        </w:rPr>
        <w:t>Образование</w:t>
      </w: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16D5">
        <w:rPr>
          <w:rFonts w:ascii="Times New Roman" w:hAnsi="Times New Roman" w:cs="Times New Roman"/>
          <w:i/>
          <w:sz w:val="28"/>
          <w:szCs w:val="28"/>
        </w:rPr>
        <w:t xml:space="preserve"> имеют:</w:t>
      </w: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F216D5">
        <w:rPr>
          <w:rFonts w:ascii="Times New Roman" w:hAnsi="Times New Roman" w:cs="Times New Roman"/>
          <w:sz w:val="28"/>
          <w:szCs w:val="28"/>
        </w:rPr>
        <w:t>высшее образо</w:t>
      </w:r>
      <w:r w:rsidR="0069058E" w:rsidRPr="00F216D5">
        <w:rPr>
          <w:rFonts w:ascii="Times New Roman" w:hAnsi="Times New Roman" w:cs="Times New Roman"/>
          <w:sz w:val="28"/>
          <w:szCs w:val="28"/>
        </w:rPr>
        <w:t>вание -13 чел.</w:t>
      </w:r>
    </w:p>
    <w:p w:rsidR="000F1616" w:rsidRPr="00F216D5" w:rsidRDefault="0069058E" w:rsidP="0047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-среднее специальное – 3 чел.</w:t>
      </w:r>
    </w:p>
    <w:p w:rsidR="00470753" w:rsidRPr="00F216D5" w:rsidRDefault="00470753" w:rsidP="000F1616">
      <w:pPr>
        <w:pStyle w:val="3"/>
      </w:pPr>
    </w:p>
    <w:p w:rsidR="000F1616" w:rsidRPr="00F216D5" w:rsidRDefault="000F1616" w:rsidP="000F1616">
      <w:pPr>
        <w:pStyle w:val="3"/>
        <w:rPr>
          <w:i/>
        </w:rPr>
      </w:pPr>
      <w:r w:rsidRPr="00F216D5">
        <w:rPr>
          <w:i/>
        </w:rPr>
        <w:t>Аттестация педагогических работников</w:t>
      </w:r>
    </w:p>
    <w:p w:rsidR="000F1616" w:rsidRPr="00F216D5" w:rsidRDefault="000F1616" w:rsidP="000F1616">
      <w:pPr>
        <w:pStyle w:val="3"/>
      </w:pPr>
      <w:r w:rsidRPr="00F216D5">
        <w:t xml:space="preserve">Количество педагогов, повысивших квалификационную категорию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1616" w:rsidRPr="00F216D5" w:rsidTr="00470753">
        <w:tc>
          <w:tcPr>
            <w:tcW w:w="3190" w:type="dxa"/>
          </w:tcPr>
          <w:p w:rsidR="000F1616" w:rsidRPr="00F216D5" w:rsidRDefault="000F1616" w:rsidP="00470753">
            <w:pPr>
              <w:pStyle w:val="3"/>
              <w:spacing w:line="240" w:lineRule="auto"/>
              <w:ind w:left="357"/>
            </w:pPr>
            <w:r w:rsidRPr="00F216D5">
              <w:t>Количество педагогов, повысивших квалификационную категорию</w:t>
            </w:r>
          </w:p>
        </w:tc>
        <w:tc>
          <w:tcPr>
            <w:tcW w:w="3190" w:type="dxa"/>
          </w:tcPr>
          <w:p w:rsidR="000F1616" w:rsidRPr="00F216D5" w:rsidRDefault="000F1616" w:rsidP="00470753">
            <w:pPr>
              <w:pStyle w:val="3"/>
            </w:pPr>
            <w:r w:rsidRPr="00F216D5">
              <w:t>1 категория</w:t>
            </w:r>
          </w:p>
        </w:tc>
        <w:tc>
          <w:tcPr>
            <w:tcW w:w="3191" w:type="dxa"/>
          </w:tcPr>
          <w:p w:rsidR="000F1616" w:rsidRPr="00F216D5" w:rsidRDefault="000F1616" w:rsidP="00470753">
            <w:pPr>
              <w:pStyle w:val="3"/>
            </w:pPr>
            <w:r w:rsidRPr="00F216D5">
              <w:t>Высшая категория</w:t>
            </w:r>
          </w:p>
        </w:tc>
      </w:tr>
      <w:tr w:rsidR="000F1616" w:rsidRPr="00F216D5" w:rsidTr="00470753">
        <w:tc>
          <w:tcPr>
            <w:tcW w:w="3190" w:type="dxa"/>
          </w:tcPr>
          <w:p w:rsidR="000F1616" w:rsidRPr="00F216D5" w:rsidRDefault="000F1616" w:rsidP="00470753">
            <w:pPr>
              <w:pStyle w:val="3"/>
            </w:pPr>
            <w:r w:rsidRPr="00F216D5">
              <w:t>2011-2012</w:t>
            </w:r>
          </w:p>
        </w:tc>
        <w:tc>
          <w:tcPr>
            <w:tcW w:w="3190" w:type="dxa"/>
          </w:tcPr>
          <w:p w:rsidR="000F1616" w:rsidRPr="00F216D5" w:rsidRDefault="0021045C" w:rsidP="00470753">
            <w:pPr>
              <w:pStyle w:val="3"/>
            </w:pPr>
            <w:r w:rsidRPr="00F216D5">
              <w:t>1</w:t>
            </w:r>
          </w:p>
        </w:tc>
        <w:tc>
          <w:tcPr>
            <w:tcW w:w="3191" w:type="dxa"/>
          </w:tcPr>
          <w:p w:rsidR="000F1616" w:rsidRPr="00F216D5" w:rsidRDefault="0021045C" w:rsidP="0021045C">
            <w:pPr>
              <w:pStyle w:val="3"/>
              <w:ind w:left="0"/>
            </w:pPr>
            <w:r w:rsidRPr="00F216D5">
              <w:t xml:space="preserve">     -</w:t>
            </w:r>
          </w:p>
        </w:tc>
      </w:tr>
      <w:tr w:rsidR="000F1616" w:rsidRPr="00F216D5" w:rsidTr="00470753">
        <w:tc>
          <w:tcPr>
            <w:tcW w:w="3190" w:type="dxa"/>
          </w:tcPr>
          <w:p w:rsidR="000F1616" w:rsidRPr="00F216D5" w:rsidRDefault="000F1616" w:rsidP="00470753">
            <w:pPr>
              <w:pStyle w:val="3"/>
            </w:pPr>
            <w:r w:rsidRPr="00F216D5">
              <w:t>2012-2013</w:t>
            </w:r>
          </w:p>
        </w:tc>
        <w:tc>
          <w:tcPr>
            <w:tcW w:w="3190" w:type="dxa"/>
          </w:tcPr>
          <w:p w:rsidR="000F1616" w:rsidRPr="00F216D5" w:rsidRDefault="0021045C" w:rsidP="00470753">
            <w:pPr>
              <w:pStyle w:val="3"/>
            </w:pPr>
            <w:r w:rsidRPr="00F216D5">
              <w:t>1</w:t>
            </w:r>
          </w:p>
        </w:tc>
        <w:tc>
          <w:tcPr>
            <w:tcW w:w="3191" w:type="dxa"/>
          </w:tcPr>
          <w:p w:rsidR="000F1616" w:rsidRPr="00F216D5" w:rsidRDefault="0069058E" w:rsidP="00470753">
            <w:pPr>
              <w:pStyle w:val="3"/>
            </w:pPr>
            <w:r w:rsidRPr="00F216D5">
              <w:t>-</w:t>
            </w:r>
          </w:p>
        </w:tc>
      </w:tr>
      <w:tr w:rsidR="000F1616" w:rsidRPr="00F216D5" w:rsidTr="00470753">
        <w:tc>
          <w:tcPr>
            <w:tcW w:w="3190" w:type="dxa"/>
          </w:tcPr>
          <w:p w:rsidR="000F1616" w:rsidRPr="00F216D5" w:rsidRDefault="000F1616" w:rsidP="00470753">
            <w:pPr>
              <w:pStyle w:val="3"/>
            </w:pPr>
            <w:r w:rsidRPr="00F216D5">
              <w:t>2013-2014</w:t>
            </w:r>
          </w:p>
        </w:tc>
        <w:tc>
          <w:tcPr>
            <w:tcW w:w="3190" w:type="dxa"/>
          </w:tcPr>
          <w:p w:rsidR="000F1616" w:rsidRPr="00F216D5" w:rsidRDefault="0021045C" w:rsidP="00470753">
            <w:pPr>
              <w:pStyle w:val="3"/>
            </w:pPr>
            <w:r w:rsidRPr="00F216D5">
              <w:t>-</w:t>
            </w:r>
          </w:p>
        </w:tc>
        <w:tc>
          <w:tcPr>
            <w:tcW w:w="3191" w:type="dxa"/>
          </w:tcPr>
          <w:p w:rsidR="000F1616" w:rsidRPr="00F216D5" w:rsidRDefault="0069058E" w:rsidP="00470753">
            <w:pPr>
              <w:pStyle w:val="3"/>
            </w:pPr>
            <w:r w:rsidRPr="00F216D5">
              <w:t>-</w:t>
            </w:r>
          </w:p>
        </w:tc>
      </w:tr>
    </w:tbl>
    <w:p w:rsidR="000F1616" w:rsidRPr="00F216D5" w:rsidRDefault="000F1616" w:rsidP="000F1616">
      <w:pPr>
        <w:pStyle w:val="3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09"/>
        <w:gridCol w:w="2268"/>
        <w:gridCol w:w="2268"/>
        <w:gridCol w:w="1985"/>
      </w:tblGrid>
      <w:tr w:rsidR="000F1616" w:rsidRPr="00F216D5" w:rsidTr="00470753">
        <w:trPr>
          <w:trHeight w:val="1184"/>
        </w:trPr>
        <w:tc>
          <w:tcPr>
            <w:tcW w:w="1526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709" w:type="dxa"/>
          </w:tcPr>
          <w:p w:rsidR="000F1616" w:rsidRPr="00F216D5" w:rsidRDefault="000F1616" w:rsidP="005E17AB">
            <w:pPr>
              <w:pStyle w:val="3"/>
              <w:tabs>
                <w:tab w:val="left" w:pos="129"/>
              </w:tabs>
              <w:spacing w:line="240" w:lineRule="auto"/>
              <w:ind w:left="0"/>
              <w:jc w:val="left"/>
            </w:pPr>
            <w:r w:rsidRPr="00F216D5">
              <w:t>всего</w:t>
            </w:r>
          </w:p>
        </w:tc>
        <w:tc>
          <w:tcPr>
            <w:tcW w:w="2268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  <w:r w:rsidRPr="00F216D5">
              <w:t>Высшая квалификационная категория</w:t>
            </w:r>
          </w:p>
        </w:tc>
        <w:tc>
          <w:tcPr>
            <w:tcW w:w="2268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  <w:r w:rsidRPr="00F216D5">
              <w:t>Первая квалификационная категория</w:t>
            </w:r>
          </w:p>
        </w:tc>
        <w:tc>
          <w:tcPr>
            <w:tcW w:w="1985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  <w:r w:rsidRPr="00F216D5">
              <w:t>Не имеют</w:t>
            </w:r>
          </w:p>
        </w:tc>
      </w:tr>
      <w:tr w:rsidR="000F1616" w:rsidRPr="00F216D5" w:rsidTr="00470753">
        <w:trPr>
          <w:trHeight w:val="226"/>
        </w:trPr>
        <w:tc>
          <w:tcPr>
            <w:tcW w:w="1526" w:type="dxa"/>
            <w:vMerge w:val="restart"/>
          </w:tcPr>
          <w:p w:rsidR="000F1616" w:rsidRPr="00F216D5" w:rsidRDefault="000F1616" w:rsidP="005E17AB">
            <w:pPr>
              <w:pStyle w:val="3"/>
              <w:spacing w:line="240" w:lineRule="auto"/>
            </w:pPr>
            <w:r w:rsidRPr="00F216D5">
              <w:t>Педагоги</w:t>
            </w: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  <w:ind w:left="0"/>
            </w:pPr>
            <w:r w:rsidRPr="00F216D5">
              <w:t>2014 год</w:t>
            </w:r>
          </w:p>
        </w:tc>
        <w:tc>
          <w:tcPr>
            <w:tcW w:w="709" w:type="dxa"/>
          </w:tcPr>
          <w:p w:rsidR="000F1616" w:rsidRPr="00F216D5" w:rsidRDefault="0021045C" w:rsidP="005E17AB">
            <w:pPr>
              <w:pStyle w:val="3"/>
              <w:spacing w:line="240" w:lineRule="auto"/>
              <w:ind w:left="0"/>
              <w:jc w:val="left"/>
            </w:pPr>
            <w:r w:rsidRPr="00F216D5">
              <w:t>16</w:t>
            </w:r>
          </w:p>
        </w:tc>
        <w:tc>
          <w:tcPr>
            <w:tcW w:w="2268" w:type="dxa"/>
          </w:tcPr>
          <w:p w:rsidR="000F1616" w:rsidRPr="00F216D5" w:rsidRDefault="0021045C" w:rsidP="005E17AB">
            <w:pPr>
              <w:pStyle w:val="3"/>
              <w:spacing w:line="240" w:lineRule="auto"/>
            </w:pPr>
            <w:r w:rsidRPr="00F216D5">
              <w:t>0 человек/0%</w:t>
            </w:r>
          </w:p>
        </w:tc>
        <w:tc>
          <w:tcPr>
            <w:tcW w:w="2268" w:type="dxa"/>
          </w:tcPr>
          <w:p w:rsidR="000F1616" w:rsidRPr="00F216D5" w:rsidRDefault="0021045C" w:rsidP="005E17AB">
            <w:pPr>
              <w:pStyle w:val="3"/>
              <w:spacing w:line="240" w:lineRule="auto"/>
            </w:pPr>
            <w:r w:rsidRPr="00F216D5">
              <w:t>2\12</w:t>
            </w:r>
            <w:r w:rsidR="000F1616" w:rsidRPr="00F216D5">
              <w:t>%</w:t>
            </w:r>
          </w:p>
        </w:tc>
        <w:tc>
          <w:tcPr>
            <w:tcW w:w="1985" w:type="dxa"/>
          </w:tcPr>
          <w:p w:rsidR="000F1616" w:rsidRPr="00F216D5" w:rsidRDefault="0021045C" w:rsidP="005E17AB">
            <w:pPr>
              <w:pStyle w:val="3"/>
              <w:spacing w:line="240" w:lineRule="auto"/>
            </w:pPr>
            <w:r w:rsidRPr="00F216D5">
              <w:t>14</w:t>
            </w:r>
            <w:r w:rsidR="000F1616" w:rsidRPr="00F216D5">
              <w:t>/8</w:t>
            </w:r>
            <w:r w:rsidRPr="00F216D5">
              <w:t>8</w:t>
            </w:r>
            <w:r w:rsidR="000F1616" w:rsidRPr="00F216D5">
              <w:t>%</w:t>
            </w:r>
          </w:p>
        </w:tc>
      </w:tr>
      <w:tr w:rsidR="000F1616" w:rsidRPr="00F216D5" w:rsidTr="00470753">
        <w:trPr>
          <w:trHeight w:val="226"/>
        </w:trPr>
        <w:tc>
          <w:tcPr>
            <w:tcW w:w="1526" w:type="dxa"/>
            <w:vMerge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709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2268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2268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1985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</w:tr>
      <w:tr w:rsidR="000F1616" w:rsidRPr="00F216D5" w:rsidTr="00470753">
        <w:trPr>
          <w:trHeight w:val="945"/>
        </w:trPr>
        <w:tc>
          <w:tcPr>
            <w:tcW w:w="1526" w:type="dxa"/>
            <w:vMerge w:val="restart"/>
          </w:tcPr>
          <w:p w:rsidR="000F1616" w:rsidRPr="00F216D5" w:rsidRDefault="000F1616" w:rsidP="005E17AB">
            <w:pPr>
              <w:pStyle w:val="3"/>
              <w:spacing w:line="240" w:lineRule="auto"/>
            </w:pPr>
            <w:r w:rsidRPr="00F216D5">
              <w:t xml:space="preserve">Аттестовались </w:t>
            </w: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  <w:ind w:left="0"/>
            </w:pPr>
            <w:r w:rsidRPr="00F216D5">
              <w:t>2011-2012</w:t>
            </w:r>
          </w:p>
        </w:tc>
        <w:tc>
          <w:tcPr>
            <w:tcW w:w="709" w:type="dxa"/>
          </w:tcPr>
          <w:p w:rsidR="000F1616" w:rsidRPr="00F216D5" w:rsidRDefault="00A430B3" w:rsidP="005E17AB">
            <w:pPr>
              <w:pStyle w:val="3"/>
              <w:spacing w:line="240" w:lineRule="auto"/>
              <w:ind w:left="0"/>
            </w:pPr>
            <w:r w:rsidRPr="00F216D5">
              <w:t>1</w:t>
            </w:r>
          </w:p>
        </w:tc>
        <w:tc>
          <w:tcPr>
            <w:tcW w:w="2268" w:type="dxa"/>
          </w:tcPr>
          <w:p w:rsidR="000F1616" w:rsidRPr="00F216D5" w:rsidRDefault="00A430B3" w:rsidP="005E17A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216D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F1616" w:rsidRPr="00F216D5" w:rsidRDefault="000F1616" w:rsidP="005E17A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1616" w:rsidRPr="00F216D5" w:rsidRDefault="000F1616" w:rsidP="005E17AB">
            <w:pPr>
              <w:pStyle w:val="aa"/>
              <w:spacing w:after="0" w:line="240" w:lineRule="auto"/>
              <w:ind w:left="502"/>
              <w:rPr>
                <w:rFonts w:ascii="Times New Roman" w:hAnsi="Times New Roman"/>
                <w:sz w:val="28"/>
                <w:szCs w:val="28"/>
              </w:rPr>
            </w:pPr>
          </w:p>
          <w:p w:rsidR="000F1616" w:rsidRPr="00F216D5" w:rsidRDefault="000F1616" w:rsidP="005E17A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21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F1616" w:rsidRPr="00F216D5" w:rsidRDefault="00A430B3" w:rsidP="005E17AB">
            <w:pPr>
              <w:pStyle w:val="3"/>
              <w:spacing w:line="240" w:lineRule="auto"/>
              <w:ind w:left="0"/>
            </w:pPr>
            <w:r w:rsidRPr="00F216D5">
              <w:rPr>
                <w:b/>
              </w:rPr>
              <w:t>1</w:t>
            </w:r>
            <w:r w:rsidR="000F1616" w:rsidRPr="00F216D5">
              <w:t xml:space="preserve">                       </w:t>
            </w:r>
          </w:p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1985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</w:tr>
      <w:tr w:rsidR="000F1616" w:rsidRPr="00F216D5" w:rsidTr="00470753">
        <w:trPr>
          <w:trHeight w:val="945"/>
        </w:trPr>
        <w:tc>
          <w:tcPr>
            <w:tcW w:w="1526" w:type="dxa"/>
            <w:vMerge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  <w:ind w:left="0"/>
            </w:pPr>
            <w:r w:rsidRPr="00F216D5">
              <w:t>2012-2013</w:t>
            </w:r>
          </w:p>
        </w:tc>
        <w:tc>
          <w:tcPr>
            <w:tcW w:w="709" w:type="dxa"/>
          </w:tcPr>
          <w:p w:rsidR="000F1616" w:rsidRPr="00F216D5" w:rsidRDefault="00A430B3" w:rsidP="005E17AB">
            <w:pPr>
              <w:pStyle w:val="3"/>
              <w:spacing w:line="240" w:lineRule="auto"/>
              <w:ind w:left="0"/>
            </w:pPr>
            <w:r w:rsidRPr="00F216D5">
              <w:t>1</w:t>
            </w:r>
          </w:p>
        </w:tc>
        <w:tc>
          <w:tcPr>
            <w:tcW w:w="2268" w:type="dxa"/>
          </w:tcPr>
          <w:p w:rsidR="000F1616" w:rsidRPr="00F216D5" w:rsidRDefault="00A430B3" w:rsidP="005E17A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0F1616" w:rsidRPr="00F216D5" w:rsidRDefault="000F1616" w:rsidP="00A430B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0F1616" w:rsidRPr="00F216D5" w:rsidRDefault="00A430B3" w:rsidP="005E17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0F1616" w:rsidRPr="00F216D5" w:rsidRDefault="000F1616" w:rsidP="005E17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</w:tr>
      <w:tr w:rsidR="000F1616" w:rsidRPr="00F216D5" w:rsidTr="00470753">
        <w:trPr>
          <w:trHeight w:val="945"/>
        </w:trPr>
        <w:tc>
          <w:tcPr>
            <w:tcW w:w="1526" w:type="dxa"/>
            <w:vMerge/>
          </w:tcPr>
          <w:p w:rsidR="000F1616" w:rsidRPr="00F216D5" w:rsidRDefault="000F1616" w:rsidP="005E17AB">
            <w:pPr>
              <w:pStyle w:val="3"/>
              <w:spacing w:line="240" w:lineRule="auto"/>
            </w:pPr>
          </w:p>
        </w:tc>
        <w:tc>
          <w:tcPr>
            <w:tcW w:w="850" w:type="dxa"/>
          </w:tcPr>
          <w:p w:rsidR="000F1616" w:rsidRPr="00F216D5" w:rsidRDefault="000F1616" w:rsidP="005E17AB">
            <w:pPr>
              <w:pStyle w:val="3"/>
              <w:spacing w:line="240" w:lineRule="auto"/>
              <w:ind w:left="0"/>
              <w:rPr>
                <w:b/>
              </w:rPr>
            </w:pPr>
            <w:r w:rsidRPr="00F216D5">
              <w:rPr>
                <w:b/>
              </w:rPr>
              <w:t>2013-2014</w:t>
            </w:r>
          </w:p>
        </w:tc>
        <w:tc>
          <w:tcPr>
            <w:tcW w:w="709" w:type="dxa"/>
          </w:tcPr>
          <w:p w:rsidR="000F1616" w:rsidRPr="00F216D5" w:rsidRDefault="00A430B3" w:rsidP="005E17AB">
            <w:pPr>
              <w:pStyle w:val="3"/>
              <w:spacing w:line="240" w:lineRule="auto"/>
              <w:ind w:left="0"/>
            </w:pPr>
            <w:r w:rsidRPr="00F216D5">
              <w:t>-</w:t>
            </w:r>
          </w:p>
        </w:tc>
        <w:tc>
          <w:tcPr>
            <w:tcW w:w="2268" w:type="dxa"/>
          </w:tcPr>
          <w:p w:rsidR="000F1616" w:rsidRPr="00F216D5" w:rsidRDefault="00A430B3" w:rsidP="005E17A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0F1616" w:rsidRPr="00F216D5" w:rsidRDefault="000F1616" w:rsidP="00A43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1616" w:rsidRPr="00F216D5" w:rsidRDefault="00A430B3" w:rsidP="005E17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0F1616" w:rsidRPr="00F216D5" w:rsidRDefault="000F1616" w:rsidP="005E1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F1616" w:rsidRPr="00F216D5" w:rsidRDefault="000F1616" w:rsidP="00A430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616" w:rsidRPr="00F216D5" w:rsidRDefault="000F1616" w:rsidP="005E1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616" w:rsidRPr="00F216D5" w:rsidRDefault="000F1616" w:rsidP="005E1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616" w:rsidRPr="00F216D5" w:rsidRDefault="000F1616" w:rsidP="005E17AB">
            <w:pPr>
              <w:pStyle w:val="3"/>
              <w:spacing w:line="240" w:lineRule="auto"/>
            </w:pPr>
          </w:p>
        </w:tc>
      </w:tr>
    </w:tbl>
    <w:p w:rsidR="000F1616" w:rsidRPr="00F216D5" w:rsidRDefault="000F1616" w:rsidP="000F161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16D5"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A67304" w:rsidRPr="00F216D5">
        <w:rPr>
          <w:rFonts w:ascii="Times New Roman" w:hAnsi="Times New Roman" w:cs="Times New Roman"/>
          <w:color w:val="000000"/>
          <w:sz w:val="28"/>
          <w:szCs w:val="28"/>
        </w:rPr>
        <w:t xml:space="preserve">4-15 учебном году  </w:t>
      </w:r>
      <w:r w:rsidRPr="00F216D5">
        <w:rPr>
          <w:rFonts w:ascii="Times New Roman" w:hAnsi="Times New Roman" w:cs="Times New Roman"/>
          <w:color w:val="000000"/>
          <w:sz w:val="28"/>
          <w:szCs w:val="28"/>
        </w:rPr>
        <w:t xml:space="preserve"> аттес</w:t>
      </w:r>
      <w:r w:rsidR="00A67304" w:rsidRPr="00F216D5">
        <w:rPr>
          <w:rFonts w:ascii="Times New Roman" w:hAnsi="Times New Roman" w:cs="Times New Roman"/>
          <w:color w:val="000000"/>
          <w:sz w:val="28"/>
          <w:szCs w:val="28"/>
        </w:rPr>
        <w:t>туются следующим педагоги,</w:t>
      </w:r>
      <w:r w:rsidR="0021045C" w:rsidRPr="00F216D5">
        <w:rPr>
          <w:rFonts w:ascii="Times New Roman" w:hAnsi="Times New Roman" w:cs="Times New Roman"/>
          <w:color w:val="000000"/>
          <w:sz w:val="28"/>
          <w:szCs w:val="28"/>
        </w:rPr>
        <w:t xml:space="preserve"> на первую</w:t>
      </w:r>
      <w:r w:rsidRPr="00F216D5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квалификационную категорию</w:t>
      </w:r>
      <w:r w:rsidR="00470753" w:rsidRPr="00F216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F1616" w:rsidRPr="00F216D5" w:rsidRDefault="0021045C" w:rsidP="005E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1.Филенко Н.А.</w:t>
      </w:r>
    </w:p>
    <w:p w:rsidR="000F1616" w:rsidRPr="00F216D5" w:rsidRDefault="0021045C" w:rsidP="005E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2.Бережная Л.И.</w:t>
      </w: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F1616" w:rsidRPr="00F216D5" w:rsidRDefault="000F1616" w:rsidP="005E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В  2014-2015 учебном году УВП 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 w:rsidRPr="00F216D5">
        <w:rPr>
          <w:rFonts w:ascii="Times New Roman" w:hAnsi="Times New Roman" w:cs="Times New Roman"/>
          <w:sz w:val="28"/>
          <w:szCs w:val="28"/>
        </w:rPr>
        <w:t xml:space="preserve"> и укомплектован педагогами в соответствии со специальностью в полном объеме – 100%</w:t>
      </w:r>
      <w:r w:rsidR="006D3030" w:rsidRPr="00F216D5">
        <w:rPr>
          <w:rFonts w:ascii="Times New Roman" w:hAnsi="Times New Roman" w:cs="Times New Roman"/>
          <w:sz w:val="28"/>
          <w:szCs w:val="28"/>
        </w:rPr>
        <w:t>.</w:t>
      </w:r>
    </w:p>
    <w:p w:rsidR="000F1616" w:rsidRPr="00F216D5" w:rsidRDefault="000F1616" w:rsidP="005E17AB">
      <w:pPr>
        <w:pStyle w:val="3"/>
        <w:spacing w:line="240" w:lineRule="auto"/>
      </w:pPr>
    </w:p>
    <w:p w:rsidR="000F1616" w:rsidRPr="00F216D5" w:rsidRDefault="005F6FB7" w:rsidP="006D3030">
      <w:pPr>
        <w:pStyle w:val="3"/>
        <w:spacing w:line="240" w:lineRule="auto"/>
        <w:ind w:left="0"/>
      </w:pPr>
      <w:r w:rsidRPr="00F216D5">
        <w:t xml:space="preserve">     </w:t>
      </w:r>
      <w:r w:rsidR="000F1616" w:rsidRPr="00F216D5">
        <w:t>Повышение квалификации через курсовую подготовку</w:t>
      </w:r>
      <w:r w:rsidR="00A67304" w:rsidRPr="00F216D5">
        <w:t xml:space="preserve"> прошли</w:t>
      </w:r>
      <w:r w:rsidR="006D3030" w:rsidRPr="00F216D5">
        <w:t>:</w:t>
      </w:r>
    </w:p>
    <w:p w:rsidR="005E17AB" w:rsidRPr="00F216D5" w:rsidRDefault="005E17AB" w:rsidP="000F1616">
      <w:pPr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062"/>
        <w:gridCol w:w="2236"/>
        <w:gridCol w:w="3500"/>
        <w:gridCol w:w="1815"/>
      </w:tblGrid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Преподаваемый предмет 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Год последний прохождение курсов повышения квалификации (направленность)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Год прохождения на соответствие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Бережной</w:t>
            </w:r>
            <w:proofErr w:type="gram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теории и методике преподавания физической культуры и спорта в ОУ»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Первая категория 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2012г.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Бережная Лариса Ивановна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математика-5кл.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образовательного процесса в начальной школе на основе ФГОС».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Биология, природоведение, экология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1)2011г.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Госполитика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общего образования РФ»,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2)2012г.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 «Введение федерального государственного образовательного стандарта начального общего образования в общеобразовательных учреждениях 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края»;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3) 2012г.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Госполитика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образования РФ», «Педагогика», «Психология», «Экономико-правовое регулирование </w:t>
            </w: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педдеятельности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», «ИКТ в образовательном процессе»,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4)2012г</w:t>
            </w:r>
            <w:proofErr w:type="gram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 преподавания биологии в условиях перехода на новый ФГОС»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2011г.</w:t>
            </w: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05C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Информатика, обществознание, технология, история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2012г.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предметной области «Математика и информатика» с учетом требований ФГОС ООО второго поколения (информатика).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Дейниченко Елена Анатольевна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подходы к организации образовательного процесса в начальной школе на основе ФГОС начального общего образования»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, музыка, </w:t>
            </w:r>
            <w:proofErr w:type="gram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, искусство, ОРКСЭ-4кл., 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1)2010г.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«Содержательные и технические особенности преподавания ОПК в классах и группах казачьей 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направленности», 2012г. ОРКСЭ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2011г.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Клименко Ирина Ивановна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образовательного процесса в начальной школе на основе ФГОС».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</w:p>
        </w:tc>
      </w:tr>
      <w:tr w:rsidR="00740F4D" w:rsidRPr="00F216D5" w:rsidTr="00D61E6E">
        <w:trPr>
          <w:trHeight w:hRule="exact" w:val="2015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Коновалова Юлия Евгеньевна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язык, 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подходы к преподаванию иностранного (немецкого) языка в школе в условиях ФГОС ООО»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Мурка Юлия Геннадьевна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Немецкий  язык, истории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2012г. 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«Изучение  иностранного языка с учетом требований ФГОС ООО»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</w:p>
        </w:tc>
      </w:tr>
      <w:tr w:rsidR="00740F4D" w:rsidRPr="00F216D5" w:rsidTr="00D61E6E">
        <w:trPr>
          <w:trHeight w:val="142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Физика, математика</w:t>
            </w:r>
          </w:p>
        </w:tc>
        <w:tc>
          <w:tcPr>
            <w:tcW w:w="4253" w:type="dxa"/>
          </w:tcPr>
          <w:p w:rsidR="00740F4D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F4D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40F4D" w:rsidRPr="00F216D5" w:rsidTr="00D61E6E">
        <w:trPr>
          <w:trHeight w:val="2223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Орлова Светлана Анатольевна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«Введение федерального государственного образовательного стандарта начального общего образования в общеобразовательных учреждений Краснодарского края»</w:t>
            </w:r>
            <w:proofErr w:type="gramEnd"/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2011г.</w:t>
            </w:r>
          </w:p>
        </w:tc>
      </w:tr>
      <w:tr w:rsidR="00740F4D" w:rsidRPr="00F216D5" w:rsidTr="00D61E6E">
        <w:trPr>
          <w:trHeight w:val="1239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2012г.</w:t>
            </w:r>
          </w:p>
        </w:tc>
      </w:tr>
      <w:tr w:rsidR="00740F4D" w:rsidRPr="00F216D5" w:rsidTr="00D61E6E">
        <w:trPr>
          <w:trHeight w:val="1731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Филенко Наталья Александровна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4253" w:type="dxa"/>
          </w:tcPr>
          <w:p w:rsidR="00740F4D" w:rsidRPr="00F216D5" w:rsidRDefault="00033B91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2014г. «</w:t>
            </w:r>
            <w:r w:rsidR="00C50C43"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аспекты реализации ФГОС на ступени основного общего образования: организация </w:t>
            </w:r>
            <w:r w:rsidR="00C50C43"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 в начальной школе»</w:t>
            </w:r>
          </w:p>
        </w:tc>
        <w:tc>
          <w:tcPr>
            <w:tcW w:w="1559" w:type="dxa"/>
          </w:tcPr>
          <w:p w:rsidR="00740F4D" w:rsidRPr="00F216D5" w:rsidRDefault="003C205C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</w:t>
            </w:r>
            <w:r w:rsidR="005F6FB7"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0F4D"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740F4D" w:rsidRPr="00F216D5" w:rsidTr="00D61E6E">
        <w:trPr>
          <w:trHeight w:val="1239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Чаплина Надежда Евгеньевна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Химия, география</w:t>
            </w:r>
          </w:p>
        </w:tc>
        <w:tc>
          <w:tcPr>
            <w:tcW w:w="4253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2012г. </w:t>
            </w: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«Содержание и методика преподавания химии с учетом требования ФГОС  второго поколения»</w:t>
            </w:r>
          </w:p>
        </w:tc>
        <w:tc>
          <w:tcPr>
            <w:tcW w:w="1559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</w:p>
          <w:p w:rsidR="00740F4D" w:rsidRPr="00F216D5" w:rsidRDefault="00740F4D" w:rsidP="005F6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740F4D" w:rsidRPr="00F216D5" w:rsidTr="00D61E6E">
        <w:trPr>
          <w:trHeight w:val="748"/>
        </w:trPr>
        <w:tc>
          <w:tcPr>
            <w:tcW w:w="530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7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  <w:tc>
          <w:tcPr>
            <w:tcW w:w="2198" w:type="dxa"/>
          </w:tcPr>
          <w:p w:rsidR="00740F4D" w:rsidRPr="00F216D5" w:rsidRDefault="00740F4D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740F4D" w:rsidRPr="00F216D5" w:rsidRDefault="00F12D6B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F216D5">
              <w:rPr>
                <w:rFonts w:ascii="Times New Roman" w:hAnsi="Times New Roman" w:cs="Times New Roman"/>
                <w:sz w:val="28"/>
                <w:szCs w:val="28"/>
              </w:rPr>
              <w:t xml:space="preserve"> «Инновационные аспекты реализации ФГОС на ступени основного общего образования: практика внедрения на уроках математики»</w:t>
            </w:r>
          </w:p>
        </w:tc>
        <w:tc>
          <w:tcPr>
            <w:tcW w:w="1559" w:type="dxa"/>
          </w:tcPr>
          <w:p w:rsidR="00740F4D" w:rsidRPr="00F216D5" w:rsidRDefault="005F6FB7" w:rsidP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3C205C" w:rsidRPr="00F216D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D3030" w:rsidRPr="00F216D5" w:rsidRDefault="006D3030" w:rsidP="00E241B6">
      <w:pPr>
        <w:rPr>
          <w:rFonts w:ascii="Times New Roman" w:hAnsi="Times New Roman" w:cs="Times New Roman"/>
          <w:sz w:val="28"/>
          <w:szCs w:val="28"/>
        </w:rPr>
      </w:pPr>
    </w:p>
    <w:p w:rsidR="00AE6A59" w:rsidRPr="00F216D5" w:rsidRDefault="000F1616" w:rsidP="00A67304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В 2013-2014 учебном году  проведены тематические </w:t>
      </w:r>
      <w:r w:rsidRPr="00F216D5">
        <w:rPr>
          <w:rFonts w:ascii="Times New Roman" w:hAnsi="Times New Roman" w:cs="Times New Roman"/>
          <w:b/>
          <w:sz w:val="28"/>
          <w:szCs w:val="28"/>
        </w:rPr>
        <w:t>педсоветы</w:t>
      </w:r>
      <w:r w:rsidRPr="00F216D5">
        <w:rPr>
          <w:rFonts w:ascii="Times New Roman" w:hAnsi="Times New Roman" w:cs="Times New Roman"/>
          <w:sz w:val="28"/>
          <w:szCs w:val="28"/>
        </w:rPr>
        <w:t>: «Классный руководитель – ключевая фигура воспитательного процесса в условиях ФГО</w:t>
      </w:r>
      <w:r w:rsidR="00E241B6" w:rsidRPr="00F216D5">
        <w:rPr>
          <w:rFonts w:ascii="Times New Roman" w:hAnsi="Times New Roman" w:cs="Times New Roman"/>
          <w:sz w:val="28"/>
          <w:szCs w:val="28"/>
        </w:rPr>
        <w:t>С»,  «Проектная деятельность учащихся</w:t>
      </w:r>
      <w:r w:rsidRPr="00F216D5">
        <w:rPr>
          <w:rFonts w:ascii="Times New Roman" w:hAnsi="Times New Roman" w:cs="Times New Roman"/>
          <w:sz w:val="28"/>
          <w:szCs w:val="28"/>
        </w:rPr>
        <w:t xml:space="preserve">»,  «Результаты внедрения ФГОС НОО. Результаты, проблемы и перспективы», </w:t>
      </w:r>
      <w:r w:rsidRPr="00F216D5">
        <w:rPr>
          <w:rFonts w:ascii="Times New Roman" w:hAnsi="Times New Roman" w:cs="Times New Roman"/>
          <w:b/>
          <w:sz w:val="28"/>
          <w:szCs w:val="28"/>
        </w:rPr>
        <w:t>семинары</w:t>
      </w:r>
      <w:r w:rsidRPr="00F216D5">
        <w:rPr>
          <w:rFonts w:ascii="Times New Roman" w:hAnsi="Times New Roman" w:cs="Times New Roman"/>
          <w:sz w:val="28"/>
          <w:szCs w:val="28"/>
        </w:rPr>
        <w:t>: Системн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41B6" w:rsidRPr="00F2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D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E241B6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 xml:space="preserve">подход как условие реализации ФГОС»,  «Подготовка обучающихся к ГИА и ЕГЭ. 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Теория и практика вопроса», «Новая система оценивания достижения планируемых результатов освоения основных образов</w:t>
      </w:r>
      <w:r w:rsidR="006D3030" w:rsidRPr="00F216D5">
        <w:rPr>
          <w:rFonts w:ascii="Times New Roman" w:hAnsi="Times New Roman" w:cs="Times New Roman"/>
          <w:sz w:val="28"/>
          <w:szCs w:val="28"/>
        </w:rPr>
        <w:t xml:space="preserve">ательных программ», </w:t>
      </w:r>
      <w:r w:rsidR="003A0031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>«Современные воспитательные технологии при</w:t>
      </w:r>
      <w:r w:rsidR="006D3030" w:rsidRPr="00F216D5">
        <w:rPr>
          <w:rFonts w:ascii="Times New Roman" w:hAnsi="Times New Roman" w:cs="Times New Roman"/>
          <w:sz w:val="28"/>
          <w:szCs w:val="28"/>
        </w:rPr>
        <w:t xml:space="preserve">меняемы в условиях ФГОС  (внеурочная деятельность»,   </w:t>
      </w:r>
      <w:r w:rsidRPr="00F216D5">
        <w:rPr>
          <w:rFonts w:ascii="Times New Roman" w:hAnsi="Times New Roman" w:cs="Times New Roman"/>
          <w:sz w:val="28"/>
          <w:szCs w:val="28"/>
        </w:rPr>
        <w:t>«Современные образовательные технологии,</w:t>
      </w:r>
      <w:r w:rsidR="00A67304" w:rsidRPr="00F216D5">
        <w:rPr>
          <w:rFonts w:ascii="Times New Roman" w:hAnsi="Times New Roman" w:cs="Times New Roman"/>
          <w:sz w:val="28"/>
          <w:szCs w:val="28"/>
        </w:rPr>
        <w:t xml:space="preserve"> используемые в условиях ФГОС»</w:t>
      </w:r>
      <w:proofErr w:type="gramEnd"/>
    </w:p>
    <w:p w:rsidR="00F12D6B" w:rsidRPr="00F216D5" w:rsidRDefault="00F12D6B" w:rsidP="00A67304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6583" w:rsidRPr="00F216D5" w:rsidRDefault="00F12D6B" w:rsidP="00F12D6B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 xml:space="preserve">   </w:t>
      </w:r>
    </w:p>
    <w:p w:rsidR="00456583" w:rsidRPr="00F216D5" w:rsidRDefault="00456583">
      <w:pPr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br w:type="page"/>
      </w:r>
    </w:p>
    <w:p w:rsidR="00F12D6B" w:rsidRPr="00F216D5" w:rsidRDefault="00AA252E" w:rsidP="0045658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lastRenderedPageBreak/>
        <w:t>Победители и призеры олимпиад школьников 1-11 классов</w:t>
      </w:r>
    </w:p>
    <w:p w:rsidR="00F12D6B" w:rsidRPr="00F216D5" w:rsidRDefault="00AA252E" w:rsidP="0045658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>в 2013-2014 учебном году</w:t>
      </w:r>
      <w:r w:rsidR="006D3030" w:rsidRPr="00F216D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>:</w:t>
      </w:r>
    </w:p>
    <w:p w:rsidR="00D81F8B" w:rsidRPr="00F216D5" w:rsidRDefault="00D81F8B" w:rsidP="0045658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Отчет по школьному этапу олимпиад</w:t>
      </w:r>
    </w:p>
    <w:p w:rsidR="00D81F8B" w:rsidRPr="00F216D5" w:rsidRDefault="00D81F8B" w:rsidP="00D81F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F8B" w:rsidRPr="00F216D5" w:rsidRDefault="00D81F8B" w:rsidP="00D81F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560"/>
        <w:gridCol w:w="1701"/>
        <w:gridCol w:w="2409"/>
      </w:tblGrid>
      <w:tr w:rsidR="00D81F8B" w:rsidRPr="00F216D5" w:rsidTr="00541739">
        <w:trPr>
          <w:trHeight w:val="39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8B" w:rsidRPr="00F216D5" w:rsidRDefault="00D81F8B" w:rsidP="00D81F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Школьный этап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8B" w:rsidRPr="00F216D5" w:rsidRDefault="00D81F8B" w:rsidP="00D81F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8B" w:rsidRPr="00F216D5" w:rsidRDefault="00D81F8B" w:rsidP="00D81F8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Победители и призеры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участий</w:t>
            </w:r>
          </w:p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(участников)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учащихся </w:t>
            </w:r>
          </w:p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(детей)</w:t>
            </w: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дипломов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учащихся </w:t>
            </w:r>
          </w:p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(детей)</w:t>
            </w: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*, </w:t>
            </w: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награжденных дипломами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Кубановедение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Литература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1F8B" w:rsidRPr="00F216D5" w:rsidTr="0054173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F8B" w:rsidRPr="00F216D5" w:rsidRDefault="00D81F8B" w:rsidP="00D81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2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</w:tr>
    </w:tbl>
    <w:p w:rsidR="00D81F8B" w:rsidRPr="00F216D5" w:rsidRDefault="00D81F8B" w:rsidP="00D81F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FB7" w:rsidRPr="00F216D5" w:rsidRDefault="005F6FB7" w:rsidP="005F6F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6D5">
        <w:rPr>
          <w:rFonts w:ascii="Times New Roman" w:eastAsia="Times New Roman" w:hAnsi="Times New Roman" w:cs="Times New Roman"/>
          <w:bCs/>
          <w:sz w:val="28"/>
          <w:szCs w:val="28"/>
        </w:rPr>
        <w:t>Победители школьных и участники муниципальных олимпиад</w:t>
      </w:r>
    </w:p>
    <w:p w:rsidR="005F6FB7" w:rsidRPr="00F216D5" w:rsidRDefault="005F6FB7" w:rsidP="005F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613"/>
        <w:gridCol w:w="851"/>
        <w:gridCol w:w="1418"/>
        <w:gridCol w:w="1276"/>
        <w:gridCol w:w="2941"/>
      </w:tblGrid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Призовое место </w:t>
            </w:r>
          </w:p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школьном этапе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учителя, подготовившего участника олимпиады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Задорожний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Каткова Мария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 Виктор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кубанове</w:t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дение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Данилян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</w:t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Задорожний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Анастасия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Орлова Светлана Анатольевна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Филенко Надежда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Анастасия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Орлова Светлана Анатольевна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Орлова Светлана Анатольевна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Чаплина Ирина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3</w:t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Орлова Светлана Анатольевна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Тумко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 Виктор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Гурушкина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Никулин Владислав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Мирошников Владислав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Ожинкова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Анастасия Юрьевна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Лихачева Валерия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Орлова Светлана Анатольевна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Кулёва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Кулёва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Шевченко Александр </w:t>
            </w: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Павлюкова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2</w:t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Александр 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Александр 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 Виктор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Александр 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Никулин Владислав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Александр 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Лихачева Валерия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Александр Иванович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Анастасия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Чаплина Ирина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Гаращенко Вадим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Жураковская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Тумко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 Виктор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Гурушкина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Гайдамака Виктория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Лихачева Валерия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Анастасия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Чаплина Ирина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Задорожний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Жураковская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920"/>
                <w:tab w:val="center" w:pos="1097"/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Тумко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</w:t>
            </w: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Шамян Вячеслав </w:t>
            </w: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 Виктор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Чумаченко Игорь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Никулин Владислав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Филенко </w:t>
            </w: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Даниэла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Андрющенко Надежда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Топчиева Ангелина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920"/>
                <w:tab w:val="center" w:pos="1097"/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Матросенко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Казанцева Анастасия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Шамян Вячеслав Викторович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Чаплина Ирина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tabs>
                <w:tab w:val="left" w:pos="2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Задорожний</w:t>
            </w:r>
            <w:proofErr w:type="spellEnd"/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tabs>
                <w:tab w:val="center" w:pos="742"/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Каткова Мария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Оксана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Сиротенко Алина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  <w:tr w:rsidR="005F6FB7" w:rsidRPr="00F216D5" w:rsidTr="00D81F8B">
        <w:trPr>
          <w:trHeight w:val="17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D8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Мирошников Владислав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Чаплина Надежда Евгеньевна</w:t>
            </w:r>
          </w:p>
        </w:tc>
      </w:tr>
    </w:tbl>
    <w:p w:rsidR="000F1616" w:rsidRPr="00F216D5" w:rsidRDefault="000F1616" w:rsidP="000F16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6D5" w:rsidRDefault="00F216D5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5F6FB7" w:rsidRPr="00F216D5" w:rsidRDefault="00D81F8B" w:rsidP="00D81F8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lastRenderedPageBreak/>
        <w:t>Призеры муниципального этапа</w:t>
      </w:r>
    </w:p>
    <w:tbl>
      <w:tblPr>
        <w:tblpPr w:leftFromText="180" w:rightFromText="180" w:vertAnchor="text" w:horzAnchor="margin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12"/>
        <w:gridCol w:w="851"/>
        <w:gridCol w:w="1702"/>
        <w:gridCol w:w="993"/>
        <w:gridCol w:w="3193"/>
        <w:gridCol w:w="31"/>
      </w:tblGrid>
      <w:tr w:rsidR="005F6FB7" w:rsidRPr="00F216D5" w:rsidTr="009E7FE3">
        <w:trPr>
          <w:gridAfter w:val="1"/>
          <w:wAfter w:w="16" w:type="pct"/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Ф. И. О. уч-ся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ФИО учителя, подготовившего участника олимпиады</w:t>
            </w:r>
          </w:p>
        </w:tc>
      </w:tr>
      <w:tr w:rsidR="005F6FB7" w:rsidRPr="00F216D5" w:rsidTr="009E7FE3">
        <w:trPr>
          <w:gridAfter w:val="1"/>
          <w:wAfter w:w="16" w:type="pct"/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9E7FE3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9E7F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Гурушкина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 Екатерина Игоревна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9E7F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9E7F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9E7F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9E7FE3" w:rsidP="009E7F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="005F6FB7" w:rsidRPr="00F216D5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</w:tr>
      <w:tr w:rsidR="005F6FB7" w:rsidRPr="00F216D5" w:rsidTr="009E7FE3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Сиротенко Алина Игоревна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  <w:tr w:rsidR="005F6FB7" w:rsidRPr="00F216D5" w:rsidTr="009E7FE3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Денисенко Оксана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7" w:rsidRPr="00F216D5" w:rsidRDefault="005F6FB7" w:rsidP="005F6F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>Гутаренко</w:t>
            </w:r>
            <w:proofErr w:type="spellEnd"/>
            <w:r w:rsidRPr="00F216D5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</w:tr>
    </w:tbl>
    <w:p w:rsidR="000F1616" w:rsidRPr="00F216D5" w:rsidRDefault="000F1616" w:rsidP="00A67304">
      <w:pPr>
        <w:pStyle w:val="af1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F216D5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Общие выводы, рекомендации и задачи на следующий учебный год.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В основном поставленные задачи на 2013 - 2014 учебный год выполнены.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Консультации, беседы с учителями, разработка и внедрение в практику методических рекомендаций для учителей оказывали корректирующую помощь учителям.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Повысился профессиональный уровень педагогического коллектива. Возросла творческая активность учителей.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По итог</w:t>
      </w:r>
      <w:r w:rsidR="006D3030" w:rsidRPr="00F216D5">
        <w:rPr>
          <w:rFonts w:ascii="Times New Roman" w:hAnsi="Times New Roman"/>
          <w:sz w:val="28"/>
          <w:szCs w:val="28"/>
        </w:rPr>
        <w:t>ам работы предметных блоков</w:t>
      </w:r>
      <w:r w:rsidRPr="00F216D5">
        <w:rPr>
          <w:rFonts w:ascii="Times New Roman" w:hAnsi="Times New Roman"/>
          <w:sz w:val="28"/>
          <w:szCs w:val="28"/>
        </w:rPr>
        <w:t xml:space="preserve"> отмечается заинтересованность педагогов школы в личностном росте, повышение профессионального уровня педагогов школы.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Методическая тема школы соответствует основным задачам, стоящим перед школой. Все учителя вовлечены в методическую деятельность.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Повышение квалификации и мастерства учителей позволило связать содержание и характер методической работы с ходом и результатами учебно-воспитательного процесса.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Учителя   активно применяли полученные теоретические знания по современным методикам преподавания в своей практической деятельности.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Число учащихся, участвующих в мероприятиях школы, требующих определенного интеллектуального уровня, остается стабильно высоким.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 xml:space="preserve">Выросло число победителей и призеров олимпиад и научно-практических конференций. Увеличилось число педагогов, участвующих в конкурсах, число педагогов, которые делятся опытом своей работы </w:t>
      </w:r>
      <w:r w:rsidR="00A67304" w:rsidRPr="00F216D5">
        <w:rPr>
          <w:rFonts w:ascii="Times New Roman" w:hAnsi="Times New Roman"/>
          <w:sz w:val="28"/>
          <w:szCs w:val="28"/>
        </w:rPr>
        <w:t xml:space="preserve"> на семинарах, педсоветах.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Большое внимание уделялось проблемам сохранения и укрепления здоровья.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Наряду с имеющимися положительными результатами в работе имеются недостатки: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lastRenderedPageBreak/>
        <w:t>-</w:t>
      </w:r>
      <w:r w:rsidRPr="00F216D5">
        <w:rPr>
          <w:rFonts w:ascii="Times New Roman" w:hAnsi="Times New Roman"/>
          <w:sz w:val="28"/>
          <w:szCs w:val="28"/>
        </w:rPr>
        <w:tab/>
        <w:t>недостаточно эффективная работа с учащимися школы, мотивированными на учебу;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 недостаточно эффективная работа с учащимися, не мотивированными на учебу;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недостаточно применяются элементы современных педагогических технологий;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недостаточный уровень умений и навыков самоанализа своей деятельности у учителей и учащихся.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16D5">
        <w:rPr>
          <w:rFonts w:ascii="Times New Roman" w:hAnsi="Times New Roman"/>
          <w:b/>
          <w:sz w:val="28"/>
          <w:szCs w:val="28"/>
        </w:rPr>
        <w:t>Рекомендации на 2014-2015 учебный год: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продолжить работ</w:t>
      </w:r>
      <w:r w:rsidR="00A67304" w:rsidRPr="00F216D5">
        <w:rPr>
          <w:rFonts w:ascii="Times New Roman" w:hAnsi="Times New Roman"/>
          <w:sz w:val="28"/>
          <w:szCs w:val="28"/>
        </w:rPr>
        <w:t xml:space="preserve">у над совершенствованием </w:t>
      </w:r>
      <w:proofErr w:type="spellStart"/>
      <w:r w:rsidR="00A67304" w:rsidRPr="00F216D5">
        <w:rPr>
          <w:rFonts w:ascii="Times New Roman" w:hAnsi="Times New Roman"/>
          <w:sz w:val="28"/>
          <w:szCs w:val="28"/>
        </w:rPr>
        <w:t>учебн</w:t>
      </w:r>
      <w:proofErr w:type="gramStart"/>
      <w:r w:rsidR="00A67304" w:rsidRPr="00F216D5">
        <w:rPr>
          <w:rFonts w:ascii="Times New Roman" w:hAnsi="Times New Roman"/>
          <w:sz w:val="28"/>
          <w:szCs w:val="28"/>
        </w:rPr>
        <w:t>о</w:t>
      </w:r>
      <w:proofErr w:type="spellEnd"/>
      <w:r w:rsidRPr="00F216D5">
        <w:rPr>
          <w:rFonts w:ascii="Times New Roman" w:hAnsi="Times New Roman"/>
          <w:sz w:val="28"/>
          <w:szCs w:val="28"/>
        </w:rPr>
        <w:t>–</w:t>
      </w:r>
      <w:proofErr w:type="gramEnd"/>
      <w:r w:rsidRPr="00F216D5">
        <w:rPr>
          <w:rFonts w:ascii="Times New Roman" w:hAnsi="Times New Roman"/>
          <w:sz w:val="28"/>
          <w:szCs w:val="28"/>
        </w:rPr>
        <w:t xml:space="preserve"> воспитательного процесса в школе;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способствовать формированию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продолжить внедрение в образовательный процесс современных педагогических и информационных технологий, способствующих повышению качества образования;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активизировать дея</w:t>
      </w:r>
      <w:r w:rsidR="00B654FF" w:rsidRPr="00F216D5">
        <w:rPr>
          <w:rFonts w:ascii="Times New Roman" w:hAnsi="Times New Roman"/>
          <w:sz w:val="28"/>
          <w:szCs w:val="28"/>
        </w:rPr>
        <w:t>тельность предметных блоков</w:t>
      </w:r>
      <w:r w:rsidRPr="00F216D5">
        <w:rPr>
          <w:rFonts w:ascii="Times New Roman" w:hAnsi="Times New Roman"/>
          <w:sz w:val="28"/>
          <w:szCs w:val="28"/>
        </w:rPr>
        <w:t xml:space="preserve"> по проведению предметных недель, открытых уроков, обмену опытом;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продолжить изучение и использование современных методик анализа эффективности образовательного процесса в школе.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16D5">
        <w:rPr>
          <w:rFonts w:ascii="Times New Roman" w:hAnsi="Times New Roman"/>
          <w:b/>
          <w:sz w:val="28"/>
          <w:szCs w:val="28"/>
        </w:rPr>
        <w:t>Задачи на 2014-2015 учебный год: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непрерывное совершенствование качества образовательного процесса и его результативности; уровня педагогического мастерства учителей, их эрудиции и компетентности в области преподаваемого предмета и методики его преподавания;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повышение профессиональной компетенции педагогов;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участие школы в конкурсах;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организация работы с одарёнными детьми;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совершенствование анализа и критериев оценки деятельности педагогического коллектива;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активное включение педагогов и учащихся в творческий поиск;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</w:r>
      <w:r w:rsidRPr="00F216D5">
        <w:rPr>
          <w:rFonts w:ascii="Times New Roman" w:hAnsi="Times New Roman"/>
          <w:sz w:val="28"/>
          <w:szCs w:val="28"/>
        </w:rPr>
        <w:tab/>
        <w:t>оказание помощи учителям в реализации принципов и методических приёмов обучения и воспитания учащихся;</w:t>
      </w:r>
    </w:p>
    <w:p w:rsidR="000F1616" w:rsidRPr="00F216D5" w:rsidRDefault="000F1616" w:rsidP="000F1616">
      <w:pPr>
        <w:pStyle w:val="af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6D5">
        <w:rPr>
          <w:rFonts w:ascii="Times New Roman" w:hAnsi="Times New Roman"/>
          <w:sz w:val="28"/>
          <w:szCs w:val="28"/>
        </w:rPr>
        <w:t>-</w:t>
      </w:r>
      <w:r w:rsidRPr="00F216D5">
        <w:rPr>
          <w:rFonts w:ascii="Times New Roman" w:hAnsi="Times New Roman"/>
          <w:sz w:val="28"/>
          <w:szCs w:val="28"/>
        </w:rPr>
        <w:tab/>
        <w:t>обновление нормативно-правовой, научно-методической, информационной базы.</w:t>
      </w:r>
    </w:p>
    <w:p w:rsidR="00B911B8" w:rsidRPr="00F216D5" w:rsidRDefault="00B911B8" w:rsidP="003A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1B8" w:rsidRPr="00F216D5" w:rsidRDefault="00B911B8" w:rsidP="00B91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654FF" w:rsidP="00B911B8">
      <w:pPr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Анализ работы  </w:t>
      </w:r>
      <w:r w:rsidR="00B911B8" w:rsidRPr="00F2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F4D" w:rsidRPr="00F216D5">
        <w:rPr>
          <w:rFonts w:ascii="Times New Roman" w:hAnsi="Times New Roman" w:cs="Times New Roman"/>
          <w:b/>
          <w:sz w:val="28"/>
          <w:szCs w:val="28"/>
        </w:rPr>
        <w:t>МО</w:t>
      </w:r>
      <w:r w:rsidR="00B911B8" w:rsidRPr="00F216D5">
        <w:rPr>
          <w:rFonts w:ascii="Times New Roman" w:hAnsi="Times New Roman" w:cs="Times New Roman"/>
          <w:b/>
          <w:sz w:val="28"/>
          <w:szCs w:val="28"/>
        </w:rPr>
        <w:t xml:space="preserve"> начальных классов за 2013 – 2014 учебный  год.</w:t>
      </w:r>
    </w:p>
    <w:p w:rsidR="00B911B8" w:rsidRPr="00F216D5" w:rsidRDefault="00B911B8" w:rsidP="00B911B8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20</w:t>
      </w:r>
      <w:r w:rsidR="00B654FF" w:rsidRPr="00F216D5">
        <w:rPr>
          <w:rFonts w:ascii="Times New Roman" w:hAnsi="Times New Roman" w:cs="Times New Roman"/>
          <w:sz w:val="28"/>
          <w:szCs w:val="28"/>
        </w:rPr>
        <w:t xml:space="preserve">13-2014 учебном году учителя </w:t>
      </w:r>
      <w:r w:rsidRPr="00F216D5">
        <w:rPr>
          <w:rFonts w:ascii="Times New Roman" w:hAnsi="Times New Roman" w:cs="Times New Roman"/>
          <w:sz w:val="28"/>
          <w:szCs w:val="28"/>
        </w:rPr>
        <w:t xml:space="preserve"> начальных классов работала над темой: </w:t>
      </w:r>
    </w:p>
    <w:p w:rsidR="00B911B8" w:rsidRPr="00F216D5" w:rsidRDefault="00B911B8" w:rsidP="00B911B8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«Повышение эффективности и качества преподавания в начальной школе в условиях ФГОС. Результаты внедрения ФГОС НОО».</w:t>
      </w:r>
    </w:p>
    <w:p w:rsidR="00B911B8" w:rsidRPr="00F216D5" w:rsidRDefault="00B911B8" w:rsidP="00B911B8">
      <w:pPr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0F4D" w:rsidRPr="00F216D5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740F4D" w:rsidRPr="00F2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911B8" w:rsidRPr="00F216D5" w:rsidRDefault="00B911B8" w:rsidP="001F02C4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216D5">
        <w:rPr>
          <w:rFonts w:ascii="Times New Roman" w:hAnsi="Times New Roman"/>
          <w:bCs/>
          <w:color w:val="000000"/>
          <w:sz w:val="28"/>
          <w:szCs w:val="28"/>
        </w:rPr>
        <w:t>Организация помощи в реализации новой развивающей модели современного урока.</w:t>
      </w:r>
    </w:p>
    <w:p w:rsidR="00B911B8" w:rsidRPr="00F216D5" w:rsidRDefault="00B911B8" w:rsidP="001F02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16D5">
        <w:rPr>
          <w:rFonts w:ascii="Times New Roman" w:hAnsi="Times New Roman" w:cs="Times New Roman"/>
          <w:bCs/>
          <w:color w:val="000000"/>
          <w:sz w:val="28"/>
          <w:szCs w:val="28"/>
        </w:rPr>
        <w:t>Оказание помощи учителям в совершенствовании обучения и воспитания школьников.</w:t>
      </w:r>
    </w:p>
    <w:p w:rsidR="00B911B8" w:rsidRPr="00F216D5" w:rsidRDefault="00B911B8" w:rsidP="001F02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16D5">
        <w:rPr>
          <w:rFonts w:ascii="Times New Roman" w:hAnsi="Times New Roman" w:cs="Times New Roman"/>
          <w:bCs/>
          <w:color w:val="000000"/>
          <w:sz w:val="28"/>
          <w:szCs w:val="28"/>
        </w:rPr>
        <w:t>Введение в  урочную и внеурочную деятельность новых образовательных технологий.</w:t>
      </w:r>
    </w:p>
    <w:p w:rsidR="00B911B8" w:rsidRPr="00F216D5" w:rsidRDefault="00B911B8" w:rsidP="001F02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16D5">
        <w:rPr>
          <w:rFonts w:ascii="Times New Roman" w:hAnsi="Times New Roman" w:cs="Times New Roman"/>
          <w:bCs/>
          <w:color w:val="000000"/>
          <w:sz w:val="28"/>
          <w:szCs w:val="28"/>
        </w:rPr>
        <w:t>Совершенствование профессиональной компетенции учителя при переходе на новый Федеральный образовательный Стандарт на ступени начального общего образования.</w:t>
      </w:r>
    </w:p>
    <w:p w:rsidR="00B911B8" w:rsidRPr="00F216D5" w:rsidRDefault="00B911B8" w:rsidP="001F02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216D5">
        <w:rPr>
          <w:rFonts w:ascii="Times New Roman" w:hAnsi="Times New Roman" w:cs="Times New Roman"/>
          <w:bCs/>
          <w:color w:val="000000"/>
          <w:sz w:val="28"/>
          <w:szCs w:val="28"/>
        </w:rPr>
        <w:t>Изучение опыта работы школ, работающих по новым ФГОС в 2013-2014 учебном году.</w:t>
      </w:r>
      <w:proofErr w:type="gramEnd"/>
    </w:p>
    <w:p w:rsidR="00B911B8" w:rsidRPr="00F216D5" w:rsidRDefault="00B911B8" w:rsidP="00B911B8">
      <w:pPr>
        <w:spacing w:before="33" w:after="3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16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911B8" w:rsidRPr="00F216D5" w:rsidRDefault="00B911B8" w:rsidP="00B911B8">
      <w:pPr>
        <w:spacing w:before="33" w:after="33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B911B8" w:rsidRPr="00F216D5" w:rsidRDefault="00B911B8" w:rsidP="00B911B8">
      <w:pPr>
        <w:pStyle w:val="aa"/>
        <w:spacing w:before="33" w:after="33"/>
        <w:jc w:val="both"/>
        <w:rPr>
          <w:rFonts w:ascii="Times New Roman" w:hAnsi="Times New Roman"/>
          <w:sz w:val="28"/>
          <w:szCs w:val="28"/>
        </w:rPr>
      </w:pP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Методическое объединение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Индивидуальная работа по теме самообразования.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Предметные недели.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Участие детей  в конкурсах различного уровня.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Участие учителей в семинарах.</w:t>
      </w:r>
    </w:p>
    <w:p w:rsidR="00B911B8" w:rsidRPr="00F216D5" w:rsidRDefault="00B911B8" w:rsidP="001F02C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A67304" w:rsidRPr="00F216D5" w:rsidRDefault="00B911B8" w:rsidP="00A67304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Дни открытых дверей для родителей.</w:t>
      </w:r>
    </w:p>
    <w:p w:rsidR="00A67304" w:rsidRPr="00F216D5" w:rsidRDefault="00A67304" w:rsidP="00A67304">
      <w:pPr>
        <w:spacing w:before="33" w:after="33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7304" w:rsidRPr="00F216D5" w:rsidRDefault="00A67304" w:rsidP="00A67304">
      <w:pPr>
        <w:spacing w:before="33" w:after="33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A67304">
      <w:pPr>
        <w:spacing w:before="33" w:after="33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    </w:t>
      </w:r>
      <w:r w:rsidR="00B654FF" w:rsidRPr="00F216D5">
        <w:rPr>
          <w:rFonts w:ascii="Times New Roman" w:hAnsi="Times New Roman" w:cs="Times New Roman"/>
          <w:b/>
          <w:sz w:val="28"/>
          <w:szCs w:val="28"/>
        </w:rPr>
        <w:t>Заседания МО</w:t>
      </w:r>
      <w:r w:rsidRPr="00F216D5">
        <w:rPr>
          <w:rFonts w:ascii="Times New Roman" w:hAnsi="Times New Roman" w:cs="Times New Roman"/>
          <w:b/>
          <w:sz w:val="28"/>
          <w:szCs w:val="28"/>
        </w:rPr>
        <w:t xml:space="preserve"> начальных классов.</w:t>
      </w:r>
    </w:p>
    <w:p w:rsidR="00B911B8" w:rsidRPr="00F216D5" w:rsidRDefault="00B911B8" w:rsidP="00B911B8">
      <w:pPr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Заседание№1.</w:t>
      </w:r>
    </w:p>
    <w:p w:rsidR="00B911B8" w:rsidRPr="00F216D5" w:rsidRDefault="00B911B8" w:rsidP="00B911B8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27.08.2013.</w:t>
      </w:r>
    </w:p>
    <w:p w:rsidR="00B911B8" w:rsidRPr="00F216D5" w:rsidRDefault="00B911B8" w:rsidP="00B911B8">
      <w:pPr>
        <w:framePr w:hSpace="180" w:wrap="around" w:vAnchor="text" w:hAnchor="margin" w:y="4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16D5">
        <w:rPr>
          <w:rFonts w:ascii="Times New Roman" w:hAnsi="Times New Roman" w:cs="Times New Roman"/>
          <w:sz w:val="28"/>
          <w:szCs w:val="28"/>
        </w:rPr>
        <w:t xml:space="preserve"> комплектованием 1-х классов (списки детей).</w:t>
      </w:r>
    </w:p>
    <w:p w:rsidR="00B911B8" w:rsidRPr="00F216D5" w:rsidRDefault="00B911B8" w:rsidP="00B911B8">
      <w:pPr>
        <w:framePr w:hSpace="180" w:wrap="around" w:vAnchor="text" w:hAnchor="margin" w:y="4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16D5">
        <w:rPr>
          <w:rFonts w:ascii="Times New Roman" w:hAnsi="Times New Roman" w:cs="Times New Roman"/>
          <w:sz w:val="28"/>
          <w:szCs w:val="28"/>
        </w:rPr>
        <w:t xml:space="preserve"> обеспеченностью учебниками, контроль за готовностью кабинетов к новому учебному году.</w:t>
      </w:r>
    </w:p>
    <w:p w:rsidR="00B911B8" w:rsidRPr="00F216D5" w:rsidRDefault="00B911B8" w:rsidP="00B911B8">
      <w:pPr>
        <w:framePr w:hSpace="180" w:wrap="around" w:vAnchor="text" w:hAnchor="margin" w:y="4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3. Рассмотрение плана работы МО на новый учебный год.</w:t>
      </w:r>
    </w:p>
    <w:p w:rsidR="00B911B8" w:rsidRPr="00F216D5" w:rsidRDefault="00B911B8" w:rsidP="00B911B8">
      <w:pPr>
        <w:framePr w:hSpace="180" w:wrap="around" w:vAnchor="text" w:hAnchor="margin" w:y="4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Calibri" w:hAnsi="Times New Roman" w:cs="Times New Roman"/>
          <w:sz w:val="28"/>
          <w:szCs w:val="28"/>
          <w:lang w:eastAsia="en-US"/>
        </w:rPr>
        <w:t>4. Рассмотрение рабочих программ.</w:t>
      </w:r>
    </w:p>
    <w:p w:rsidR="00B911B8" w:rsidRPr="00F216D5" w:rsidRDefault="00B911B8" w:rsidP="00B911B8">
      <w:pPr>
        <w:framePr w:hSpace="180" w:wrap="around" w:vAnchor="text" w:hAnchor="margin" w:y="4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Рассмотрение графика проведения предметных недель. </w:t>
      </w:r>
    </w:p>
    <w:p w:rsidR="00B911B8" w:rsidRPr="00F216D5" w:rsidRDefault="00B911B8" w:rsidP="00B911B8">
      <w:pPr>
        <w:framePr w:hSpace="180" w:wrap="around" w:vAnchor="text" w:hAnchor="margin" w:y="4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Утверждение тем самообразования учителей. </w:t>
      </w:r>
    </w:p>
    <w:p w:rsidR="00B911B8" w:rsidRPr="00F216D5" w:rsidRDefault="00B911B8" w:rsidP="00B911B8">
      <w:pPr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7. Обзор новинок методической литературы.</w:t>
      </w:r>
    </w:p>
    <w:p w:rsidR="00F216D5" w:rsidRDefault="00F216D5" w:rsidP="00B9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911B8" w:rsidP="00B911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lastRenderedPageBreak/>
        <w:t>Заседание№2.</w:t>
      </w:r>
    </w:p>
    <w:p w:rsidR="00B911B8" w:rsidRPr="00F216D5" w:rsidRDefault="00B911B8" w:rsidP="00B9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07.11.2013.</w:t>
      </w:r>
    </w:p>
    <w:p w:rsidR="00B911B8" w:rsidRPr="00F216D5" w:rsidRDefault="00B911B8" w:rsidP="00B911B8">
      <w:pPr>
        <w:framePr w:hSpace="180" w:wrap="around" w:vAnchor="text" w:hAnchor="margin" w:y="4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1.Итоги диагностики адаптационных процессов у учащихся 1 </w:t>
      </w:r>
      <w:proofErr w:type="spellStart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2. Итоги входного контроля учащихся 2 - 4 классов. </w:t>
      </w:r>
    </w:p>
    <w:p w:rsidR="00B911B8" w:rsidRPr="00F216D5" w:rsidRDefault="00B911B8" w:rsidP="00B911B8">
      <w:pPr>
        <w:framePr w:hSpace="180" w:wrap="around" w:vAnchor="text" w:hAnchor="margin" w:y="4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F216D5">
        <w:rPr>
          <w:rFonts w:ascii="Times New Roman" w:hAnsi="Times New Roman" w:cs="Times New Roman"/>
          <w:sz w:val="28"/>
          <w:szCs w:val="28"/>
        </w:rPr>
        <w:t>Подготовка к проведению районного семинара по теме: «Формирование УУД младших школьников. Проектирование урока, в условиях реализации ФГОС».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5.Итоги 1 четверти (успеваемость, организация досуга в каникулярное время, индивидуальная работа с учащимися).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6.Обсуждение проведения «Предметной недели по математике» с 21.10.2013.-25.10.2014. в начальной школе. Посещение открытых уроков.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Заседание№3.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06.02.2014.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1.Активизация познавательных интересов посредством применения ИКТ. «Нетрадиционные формы урока с ИКТ как способы активизации познавательной деятельности учащихся». Обмен опытом. 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proofErr w:type="gramStart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Творческая</w:t>
      </w:r>
      <w:proofErr w:type="gramEnd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proofErr w:type="spellStart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самопрезентация</w:t>
      </w:r>
      <w:proofErr w:type="spellEnd"/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темам самообразования.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3.Качество усвоения программы учащимися 2-4 х классов (срезы)   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16D5">
        <w:rPr>
          <w:rFonts w:ascii="Times New Roman" w:hAnsi="Times New Roman" w:cs="Times New Roman"/>
          <w:sz w:val="28"/>
          <w:szCs w:val="28"/>
        </w:rPr>
        <w:t>4.Качество усвоения учебной программы учащимися 1-х классов (срезы за 1 полугодие)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5. Подготовка к проведению педагогического совета 27.03.2014.учителями начальных классов по теме: «Результаты внедрения ФГОС НОО. Результаты, проблемы и перспективы».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Заседание№3.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>22.05.2014.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1B8" w:rsidRPr="00F216D5" w:rsidRDefault="00B911B8" w:rsidP="00B9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1.Обсуждение проведения « Неделя окружающего мира» в начальной школе с 17.03-21.03., а также открытых уроков.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2.</w:t>
      </w: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Анализ качества знаний учащихся за год. Результаты мониторинга в 4-х  классах. </w:t>
      </w: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F216D5">
        <w:rPr>
          <w:rFonts w:ascii="Times New Roman" w:hAnsi="Times New Roman" w:cs="Times New Roman"/>
          <w:sz w:val="28"/>
          <w:szCs w:val="28"/>
        </w:rPr>
        <w:t>3. Подведение итога работы лаборатории  начальных классов</w:t>
      </w: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>за 2013 – 2014 учебный  год. Итоги </w:t>
      </w:r>
      <w:bookmarkStart w:id="1" w:name="YANDEX_214"/>
      <w:bookmarkEnd w:id="1"/>
      <w:r w:rsidRPr="00F216D5">
        <w:rPr>
          <w:rFonts w:ascii="Times New Roman" w:hAnsi="Times New Roman" w:cs="Times New Roman"/>
          <w:sz w:val="28"/>
          <w:szCs w:val="28"/>
        </w:rPr>
        <w:t> работы  в 2013 – 2014 учебном году позволяют признатьдеятельность </w:t>
      </w:r>
      <w:bookmarkStart w:id="2" w:name="YANDEX_215"/>
      <w:bookmarkEnd w:id="2"/>
      <w:r w:rsidRPr="00F216D5">
        <w:rPr>
          <w:rFonts w:ascii="Times New Roman" w:hAnsi="Times New Roman" w:cs="Times New Roman"/>
          <w:sz w:val="28"/>
          <w:szCs w:val="28"/>
        </w:rPr>
        <w:t> методического  </w:t>
      </w:r>
      <w:bookmarkStart w:id="3" w:name="YANDEX_216"/>
      <w:bookmarkEnd w:id="3"/>
      <w:r w:rsidRPr="00F216D5">
        <w:rPr>
          <w:rFonts w:ascii="Times New Roman" w:hAnsi="Times New Roman" w:cs="Times New Roman"/>
          <w:sz w:val="28"/>
          <w:szCs w:val="28"/>
        </w:rPr>
        <w:t> объединения  </w:t>
      </w:r>
      <w:bookmarkStart w:id="4" w:name="YANDEX_217"/>
      <w:bookmarkEnd w:id="4"/>
      <w:r w:rsidRPr="00F216D5">
        <w:rPr>
          <w:rFonts w:ascii="Times New Roman" w:hAnsi="Times New Roman" w:cs="Times New Roman"/>
          <w:sz w:val="28"/>
          <w:szCs w:val="28"/>
        </w:rPr>
        <w:t> учителей  </w:t>
      </w:r>
      <w:bookmarkStart w:id="5" w:name="YANDEX_218"/>
      <w:bookmarkEnd w:id="5"/>
      <w:r w:rsidRPr="00F216D5">
        <w:rPr>
          <w:rFonts w:ascii="Times New Roman" w:hAnsi="Times New Roman" w:cs="Times New Roman"/>
          <w:sz w:val="28"/>
          <w:szCs w:val="28"/>
        </w:rPr>
        <w:t> начальных  </w:t>
      </w:r>
      <w:bookmarkStart w:id="6" w:name="YANDEX_219"/>
      <w:bookmarkEnd w:id="6"/>
      <w:r w:rsidRPr="00F216D5">
        <w:rPr>
          <w:rFonts w:ascii="Times New Roman" w:hAnsi="Times New Roman" w:cs="Times New Roman"/>
          <w:sz w:val="28"/>
          <w:szCs w:val="28"/>
        </w:rPr>
        <w:t> классов  «удовлетворительной».</w:t>
      </w:r>
    </w:p>
    <w:p w:rsidR="00B911B8" w:rsidRPr="00F216D5" w:rsidRDefault="00B911B8" w:rsidP="00B91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6D5" w:rsidRDefault="00B911B8" w:rsidP="00A67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</w:t>
      </w:r>
      <w:r w:rsidRPr="00F216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0F4D" w:rsidRPr="00F216D5">
        <w:rPr>
          <w:rFonts w:ascii="Times New Roman" w:hAnsi="Times New Roman" w:cs="Times New Roman"/>
          <w:sz w:val="28"/>
          <w:szCs w:val="28"/>
        </w:rPr>
        <w:t xml:space="preserve">   </w:t>
      </w:r>
      <w:r w:rsidRPr="00F21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6D5" w:rsidRDefault="00F216D5" w:rsidP="00A67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5" w:rsidRDefault="00F216D5" w:rsidP="00A67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5" w:rsidRDefault="00F216D5" w:rsidP="00A67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5" w:rsidRDefault="00F216D5" w:rsidP="00A67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911B8" w:rsidP="00A67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 Предметные недели.</w:t>
      </w:r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1B8" w:rsidRPr="00F216D5" w:rsidRDefault="00B911B8" w:rsidP="00B9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Предметная неделя по математике с 21.10.2013.-25.10.2013. в начальной школе. </w:t>
      </w:r>
    </w:p>
    <w:p w:rsidR="00B911B8" w:rsidRPr="00F216D5" w:rsidRDefault="00B911B8" w:rsidP="00B9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783"/>
        <w:gridCol w:w="5909"/>
        <w:gridCol w:w="4224"/>
      </w:tblGrid>
      <w:tr w:rsidR="00B911B8" w:rsidRPr="00F216D5" w:rsidTr="00470753">
        <w:tc>
          <w:tcPr>
            <w:tcW w:w="709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№</w:t>
            </w:r>
            <w:proofErr w:type="spellStart"/>
            <w:r w:rsidRPr="00F216D5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4253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ответственные</w:t>
            </w:r>
          </w:p>
        </w:tc>
      </w:tr>
      <w:tr w:rsidR="00B911B8" w:rsidRPr="00F216D5" w:rsidTr="00470753">
        <w:tc>
          <w:tcPr>
            <w:tcW w:w="709" w:type="dxa"/>
          </w:tcPr>
          <w:p w:rsidR="00B911B8" w:rsidRPr="00F216D5" w:rsidRDefault="00B911B8" w:rsidP="001F02C4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Открытие недели.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 xml:space="preserve"> Презентация «Как люди научились считать. История цифр</w:t>
            </w:r>
            <w:proofErr w:type="gramStart"/>
            <w:r w:rsidRPr="00F216D5">
              <w:rPr>
                <w:sz w:val="28"/>
                <w:szCs w:val="28"/>
              </w:rPr>
              <w:t>.»</w:t>
            </w:r>
            <w:proofErr w:type="gramEnd"/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Конкурс на лучшую математическую сказку.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(3-4 классы)</w:t>
            </w:r>
          </w:p>
        </w:tc>
        <w:tc>
          <w:tcPr>
            <w:tcW w:w="4253" w:type="dxa"/>
          </w:tcPr>
          <w:p w:rsidR="00B911B8" w:rsidRPr="00F216D5" w:rsidRDefault="00740F4D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Классные руководители 3-4 классов</w:t>
            </w:r>
          </w:p>
        </w:tc>
      </w:tr>
      <w:tr w:rsidR="00B911B8" w:rsidRPr="00F216D5" w:rsidTr="00470753">
        <w:tc>
          <w:tcPr>
            <w:tcW w:w="709" w:type="dxa"/>
          </w:tcPr>
          <w:p w:rsidR="00B911B8" w:rsidRPr="00F216D5" w:rsidRDefault="00B911B8" w:rsidP="001F02C4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Конкурс математических мини-газет с математическими заданиями «Крестики-нолики.» (1-4 классы.)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Мини олимпиада «Самый умный</w:t>
            </w:r>
            <w:proofErr w:type="gramStart"/>
            <w:r w:rsidRPr="00F216D5">
              <w:rPr>
                <w:sz w:val="28"/>
                <w:szCs w:val="28"/>
              </w:rPr>
              <w:t>»(</w:t>
            </w:r>
            <w:proofErr w:type="gramEnd"/>
            <w:r w:rsidRPr="00F216D5">
              <w:rPr>
                <w:sz w:val="28"/>
                <w:szCs w:val="28"/>
              </w:rPr>
              <w:t>по 5 человек от класса,1-4 классы)</w:t>
            </w:r>
          </w:p>
        </w:tc>
        <w:tc>
          <w:tcPr>
            <w:tcW w:w="4253" w:type="dxa"/>
          </w:tcPr>
          <w:p w:rsidR="00B911B8" w:rsidRPr="00F216D5" w:rsidRDefault="00740F4D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B911B8" w:rsidRPr="00F216D5" w:rsidTr="00470753">
        <w:tc>
          <w:tcPr>
            <w:tcW w:w="709" w:type="dxa"/>
          </w:tcPr>
          <w:p w:rsidR="00B911B8" w:rsidRPr="00F216D5" w:rsidRDefault="00B911B8" w:rsidP="001F02C4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Конкурс аппликаций из геометрических фигур «Математический чудо-город». (1-4 классы.)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КВН (5 человек от класса,3-4 классы)</w:t>
            </w:r>
          </w:p>
        </w:tc>
        <w:tc>
          <w:tcPr>
            <w:tcW w:w="4253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Классные руководители</w:t>
            </w:r>
          </w:p>
          <w:p w:rsidR="00B911B8" w:rsidRPr="00F216D5" w:rsidRDefault="00740F4D" w:rsidP="00740F4D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1-4 классов</w:t>
            </w:r>
          </w:p>
        </w:tc>
      </w:tr>
      <w:tr w:rsidR="00B911B8" w:rsidRPr="00F216D5" w:rsidTr="00470753">
        <w:tc>
          <w:tcPr>
            <w:tcW w:w="709" w:type="dxa"/>
          </w:tcPr>
          <w:p w:rsidR="00B911B8" w:rsidRPr="00F216D5" w:rsidRDefault="00B911B8" w:rsidP="001F02C4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«Лучший снайпер</w:t>
            </w:r>
            <w:proofErr w:type="gramStart"/>
            <w:r w:rsidRPr="00F216D5">
              <w:rPr>
                <w:sz w:val="28"/>
                <w:szCs w:val="28"/>
              </w:rPr>
              <w:t>»(</w:t>
            </w:r>
            <w:proofErr w:type="gramEnd"/>
            <w:r w:rsidRPr="00F216D5">
              <w:rPr>
                <w:sz w:val="28"/>
                <w:szCs w:val="28"/>
              </w:rPr>
              <w:t>решение примеров на время) 2-4классы.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Конкурс рисунков и поделок «Забавные цифры»</w:t>
            </w:r>
          </w:p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(1-4 классы)</w:t>
            </w:r>
          </w:p>
        </w:tc>
        <w:tc>
          <w:tcPr>
            <w:tcW w:w="4253" w:type="dxa"/>
          </w:tcPr>
          <w:p w:rsidR="00B911B8" w:rsidRPr="00F216D5" w:rsidRDefault="00740F4D" w:rsidP="00740F4D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B911B8" w:rsidRPr="00F216D5" w:rsidTr="00470753">
        <w:tc>
          <w:tcPr>
            <w:tcW w:w="709" w:type="dxa"/>
          </w:tcPr>
          <w:p w:rsidR="00B911B8" w:rsidRPr="00F216D5" w:rsidRDefault="00B911B8" w:rsidP="001F02C4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11B8" w:rsidRPr="00F216D5" w:rsidRDefault="00B911B8" w:rsidP="00B911B8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 xml:space="preserve">Закрытие недели. Подведение итогов. Награждение. Просмотр </w:t>
            </w:r>
            <w:proofErr w:type="gramStart"/>
            <w:r w:rsidRPr="00F216D5">
              <w:rPr>
                <w:sz w:val="28"/>
                <w:szCs w:val="28"/>
              </w:rPr>
              <w:t>м</w:t>
            </w:r>
            <w:proofErr w:type="gramEnd"/>
            <w:r w:rsidRPr="00F216D5">
              <w:rPr>
                <w:sz w:val="28"/>
                <w:szCs w:val="28"/>
              </w:rPr>
              <w:t>/фильма «В стране невыученных уроков».</w:t>
            </w:r>
          </w:p>
        </w:tc>
        <w:tc>
          <w:tcPr>
            <w:tcW w:w="4253" w:type="dxa"/>
          </w:tcPr>
          <w:p w:rsidR="00B911B8" w:rsidRPr="00F216D5" w:rsidRDefault="00740F4D" w:rsidP="00740F4D">
            <w:pPr>
              <w:rPr>
                <w:sz w:val="28"/>
                <w:szCs w:val="28"/>
              </w:rPr>
            </w:pPr>
            <w:r w:rsidRPr="00F216D5">
              <w:rPr>
                <w:sz w:val="28"/>
                <w:szCs w:val="28"/>
              </w:rPr>
              <w:t>Зам директора по УВР</w:t>
            </w:r>
          </w:p>
        </w:tc>
      </w:tr>
    </w:tbl>
    <w:p w:rsidR="00B911B8" w:rsidRPr="00F216D5" w:rsidRDefault="00B911B8" w:rsidP="00B9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A67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0F4D" w:rsidRPr="00F216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654FF" w:rsidRPr="00F216D5">
        <w:rPr>
          <w:rFonts w:ascii="Times New Roman" w:hAnsi="Times New Roman" w:cs="Times New Roman"/>
          <w:b/>
          <w:sz w:val="28"/>
          <w:szCs w:val="28"/>
        </w:rPr>
        <w:t>Задачи МО</w:t>
      </w:r>
      <w:r w:rsidRPr="00F216D5">
        <w:rPr>
          <w:rFonts w:ascii="Times New Roman" w:hAnsi="Times New Roman" w:cs="Times New Roman"/>
          <w:b/>
          <w:sz w:val="28"/>
          <w:szCs w:val="28"/>
        </w:rPr>
        <w:t xml:space="preserve"> начальных классов  на 2014-2015 учебный год</w:t>
      </w:r>
      <w:proofErr w:type="gramStart"/>
      <w:r w:rsidRPr="00F216D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911B8" w:rsidRPr="00F216D5" w:rsidRDefault="00B911B8" w:rsidP="00B9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Вести целенаправленную систематическую деятельность по освоению и внедрению современных образовательных технологий. Продолжить работу по гармоничному развитию личности ребенка через </w:t>
      </w:r>
      <w:proofErr w:type="spellStart"/>
      <w:r w:rsidRPr="00F216D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216D5">
        <w:rPr>
          <w:rFonts w:ascii="Times New Roman" w:hAnsi="Times New Roman" w:cs="Times New Roman"/>
          <w:sz w:val="28"/>
          <w:szCs w:val="28"/>
        </w:rPr>
        <w:t xml:space="preserve"> – воспитательный процесс.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Вести систематическую работу по освоению и применению методов, принципов </w:t>
      </w:r>
      <w:proofErr w:type="spellStart"/>
      <w:r w:rsidRPr="00F216D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216D5">
        <w:rPr>
          <w:rFonts w:ascii="Times New Roman" w:hAnsi="Times New Roman" w:cs="Times New Roman"/>
          <w:sz w:val="28"/>
          <w:szCs w:val="28"/>
        </w:rPr>
        <w:t xml:space="preserve"> технологий, повышать эффективность и усиливать активно – </w:t>
      </w:r>
      <w:proofErr w:type="spellStart"/>
      <w:r w:rsidRPr="00F216D5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F216D5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lastRenderedPageBreak/>
        <w:t>Обеспечить оперативное информирование педагогов о новом содержании образования, инновационных образовательных технологиях, передовом опыте с целью внедрения в практику своей работы.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Оказывать научно-методическую помощь учителям начальной школы в апробации стандартов второго поколения.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Продолжать работу по выявлению «одаренных» учащихся, способствовать развитию их творческого потенциала, стимулируя творческую деятельность учащихся.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Оказывать педагогическую поддержку учащимся с разным уровнем      обучаемости.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Повышать уровень психолого-педагогической подготовки учителей путем самообразования, участие в семинарах, профессиональных конкурсах.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Изучать педагогические потребности учителей посредством диагностики и  мониторинга образовательного процесса в школе.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Изучать и внедрять достижения творчески работающих педагогов в практику  работы других учителей.</w:t>
      </w:r>
    </w:p>
    <w:p w:rsidR="00B911B8" w:rsidRPr="00F216D5" w:rsidRDefault="00B911B8" w:rsidP="001F02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Создание благоприятных условий для обеспечения взаимопонимания  стремлений школы и семьи в развитии личности ребенка, мотиве его учения, ценностных ориентаций, раскрытия его индивидуальности, творческого потенциала</w:t>
      </w:r>
    </w:p>
    <w:p w:rsidR="00541739" w:rsidRPr="00F216D5" w:rsidRDefault="00AF46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6D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12D6B" w:rsidRPr="00F216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216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739" w:rsidRPr="00F216D5">
        <w:rPr>
          <w:rFonts w:ascii="Times New Roman" w:hAnsi="Times New Roman" w:cs="Times New Roman"/>
          <w:b/>
          <w:sz w:val="28"/>
          <w:szCs w:val="28"/>
        </w:rPr>
        <w:t>Материально-техническая база.</w:t>
      </w:r>
    </w:p>
    <w:p w:rsidR="00AF4639" w:rsidRPr="00F216D5" w:rsidRDefault="00AF46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739" w:rsidRPr="00F216D5" w:rsidRDefault="00541739" w:rsidP="00434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МБОУ СОШ № 33 решает задачи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среды. 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Двухэтажное здание школы представля</w:t>
      </w:r>
      <w:r w:rsidR="00AF4639" w:rsidRPr="00F216D5">
        <w:rPr>
          <w:rFonts w:ascii="Times New Roman" w:hAnsi="Times New Roman" w:cs="Times New Roman"/>
          <w:sz w:val="28"/>
          <w:szCs w:val="28"/>
        </w:rPr>
        <w:t>ет собой кирпичный комплекс 1969</w:t>
      </w:r>
      <w:r w:rsidRPr="00F216D5">
        <w:rPr>
          <w:rFonts w:ascii="Times New Roman" w:hAnsi="Times New Roman" w:cs="Times New Roman"/>
          <w:sz w:val="28"/>
          <w:szCs w:val="28"/>
        </w:rPr>
        <w:t>г. постройки.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Общая площадь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Pr="00F216D5">
        <w:rPr>
          <w:rFonts w:ascii="Times New Roman" w:hAnsi="Times New Roman" w:cs="Times New Roman"/>
          <w:sz w:val="28"/>
          <w:szCs w:val="28"/>
        </w:rPr>
        <w:t>,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AF4639" w:rsidRPr="00F216D5">
        <w:rPr>
          <w:rFonts w:ascii="Times New Roman" w:hAnsi="Times New Roman" w:cs="Times New Roman"/>
          <w:sz w:val="28"/>
          <w:szCs w:val="28"/>
        </w:rPr>
        <w:t>осуществляется</w:t>
      </w:r>
      <w:r w:rsidR="008B1821" w:rsidRPr="00F216D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 и </w:t>
      </w:r>
      <w:r w:rsidRPr="00F216D5">
        <w:rPr>
          <w:rFonts w:ascii="Times New Roman" w:hAnsi="Times New Roman" w:cs="Times New Roman"/>
          <w:sz w:val="28"/>
          <w:szCs w:val="28"/>
        </w:rPr>
        <w:t>активно используемая в учебно-воспитат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ельных целях, составляет </w:t>
      </w: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8B1821" w:rsidRPr="00F216D5">
        <w:rPr>
          <w:rFonts w:ascii="Times New Roman" w:hAnsi="Times New Roman" w:cs="Times New Roman"/>
          <w:sz w:val="28"/>
          <w:szCs w:val="28"/>
        </w:rPr>
        <w:t xml:space="preserve">10,02 </w:t>
      </w:r>
      <w:proofErr w:type="spellStart"/>
      <w:r w:rsidR="008B1821" w:rsidRPr="00F216D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8B1821" w:rsidRPr="00F216D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8B1821" w:rsidRPr="00F216D5">
        <w:rPr>
          <w:rFonts w:ascii="Times New Roman" w:hAnsi="Times New Roman" w:cs="Times New Roman"/>
          <w:sz w:val="28"/>
          <w:szCs w:val="28"/>
        </w:rPr>
        <w:t xml:space="preserve">  на одного учащегося</w:t>
      </w:r>
      <w:r w:rsidRPr="00F216D5">
        <w:rPr>
          <w:rFonts w:ascii="Times New Roman" w:hAnsi="Times New Roman" w:cs="Times New Roman"/>
          <w:sz w:val="28"/>
          <w:szCs w:val="28"/>
        </w:rPr>
        <w:t>.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 xml:space="preserve"> По периметру территории установлено ограждение.</w:t>
      </w:r>
    </w:p>
    <w:p w:rsidR="008B1821" w:rsidRPr="00F216D5" w:rsidRDefault="00541739" w:rsidP="008B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соответствии с требованиям</w:t>
      </w:r>
      <w:r w:rsidR="008B1821" w:rsidRPr="00F216D5">
        <w:rPr>
          <w:rFonts w:ascii="Times New Roman" w:hAnsi="Times New Roman" w:cs="Times New Roman"/>
          <w:sz w:val="28"/>
          <w:szCs w:val="28"/>
        </w:rPr>
        <w:t>и</w:t>
      </w: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8B1821" w:rsidRPr="00F216D5">
        <w:rPr>
          <w:rFonts w:ascii="Times New Roman" w:hAnsi="Times New Roman" w:cs="Times New Roman"/>
          <w:sz w:val="28"/>
          <w:szCs w:val="28"/>
        </w:rPr>
        <w:t>школа обеспечена: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учебными кабинетами с автоматизированными рабочими ме</w:t>
      </w:r>
      <w:r w:rsidR="008B1821" w:rsidRPr="00F216D5">
        <w:rPr>
          <w:rFonts w:ascii="Times New Roman" w:hAnsi="Times New Roman" w:cs="Times New Roman"/>
          <w:sz w:val="28"/>
          <w:szCs w:val="28"/>
        </w:rPr>
        <w:t>стами педагогических работников</w:t>
      </w:r>
      <w:r w:rsidR="00434607" w:rsidRPr="00F216D5">
        <w:rPr>
          <w:rFonts w:ascii="Times New Roman" w:hAnsi="Times New Roman" w:cs="Times New Roman"/>
          <w:sz w:val="28"/>
          <w:szCs w:val="28"/>
        </w:rPr>
        <w:t>– 16 кабинетов</w:t>
      </w:r>
      <w:proofErr w:type="gramStart"/>
      <w:r w:rsidR="00434607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поме</w:t>
      </w:r>
      <w:r w:rsidR="00434607" w:rsidRPr="00F216D5">
        <w:rPr>
          <w:rFonts w:ascii="Times New Roman" w:hAnsi="Times New Roman" w:cs="Times New Roman"/>
          <w:sz w:val="28"/>
          <w:szCs w:val="28"/>
        </w:rPr>
        <w:t>щением библиотеки</w:t>
      </w:r>
      <w:proofErr w:type="gramStart"/>
      <w:r w:rsidR="00434607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спортивным залом, оснащённым игровым, спортивным оборудованием и инвентарём,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спортивной площадкой;</w:t>
      </w:r>
    </w:p>
    <w:p w:rsidR="00541739" w:rsidRPr="00F216D5" w:rsidRDefault="00541739" w:rsidP="00434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помещен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иями для питания </w:t>
      </w:r>
      <w:proofErr w:type="gramStart"/>
      <w:r w:rsidR="00434607" w:rsidRPr="00F21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4607" w:rsidRPr="00F216D5">
        <w:rPr>
          <w:rFonts w:ascii="Times New Roman" w:hAnsi="Times New Roman" w:cs="Times New Roman"/>
          <w:sz w:val="28"/>
          <w:szCs w:val="28"/>
        </w:rPr>
        <w:t xml:space="preserve"> –</w:t>
      </w:r>
      <w:r w:rsidR="008B1821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434607" w:rsidRPr="00F216D5">
        <w:rPr>
          <w:rFonts w:ascii="Times New Roman" w:hAnsi="Times New Roman" w:cs="Times New Roman"/>
          <w:sz w:val="28"/>
          <w:szCs w:val="28"/>
        </w:rPr>
        <w:t>столовая;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помещ</w:t>
      </w:r>
      <w:r w:rsidR="00434607" w:rsidRPr="00F216D5">
        <w:rPr>
          <w:rFonts w:ascii="Times New Roman" w:hAnsi="Times New Roman" w:cs="Times New Roman"/>
          <w:sz w:val="28"/>
          <w:szCs w:val="28"/>
        </w:rPr>
        <w:t>ениями медицинского назначения;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• гардеробом, санузлами;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Учреждение имеет комплекты ростовой классн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ой мебели в кабинетах начальных </w:t>
      </w:r>
      <w:r w:rsidRPr="00F216D5">
        <w:rPr>
          <w:rFonts w:ascii="Times New Roman" w:hAnsi="Times New Roman" w:cs="Times New Roman"/>
          <w:sz w:val="28"/>
          <w:szCs w:val="28"/>
        </w:rPr>
        <w:t>классов, учебных кабинетах основной и средней школы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, в </w:t>
      </w:r>
      <w:r w:rsidRPr="00F216D5">
        <w:rPr>
          <w:rFonts w:ascii="Times New Roman" w:hAnsi="Times New Roman" w:cs="Times New Roman"/>
          <w:sz w:val="28"/>
          <w:szCs w:val="28"/>
        </w:rPr>
        <w:lastRenderedPageBreak/>
        <w:t>кабин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етах физики, химии, биологии </w:t>
      </w:r>
      <w:r w:rsidRPr="00F216D5">
        <w:rPr>
          <w:rFonts w:ascii="Times New Roman" w:hAnsi="Times New Roman" w:cs="Times New Roman"/>
          <w:sz w:val="28"/>
          <w:szCs w:val="28"/>
        </w:rPr>
        <w:t xml:space="preserve">произведена замена </w:t>
      </w:r>
      <w:r w:rsidR="008B1821" w:rsidRPr="00F216D5">
        <w:rPr>
          <w:rFonts w:ascii="Times New Roman" w:hAnsi="Times New Roman" w:cs="Times New Roman"/>
          <w:sz w:val="28"/>
          <w:szCs w:val="28"/>
        </w:rPr>
        <w:t>10</w:t>
      </w:r>
      <w:r w:rsidR="00434607" w:rsidRPr="00F216D5">
        <w:rPr>
          <w:rFonts w:ascii="Times New Roman" w:hAnsi="Times New Roman" w:cs="Times New Roman"/>
          <w:sz w:val="28"/>
          <w:szCs w:val="28"/>
        </w:rPr>
        <w:t>0</w:t>
      </w:r>
      <w:r w:rsidRPr="00F216D5">
        <w:rPr>
          <w:rFonts w:ascii="Times New Roman" w:hAnsi="Times New Roman" w:cs="Times New Roman"/>
          <w:sz w:val="28"/>
          <w:szCs w:val="28"/>
        </w:rPr>
        <w:t>%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>школьной мебели (парты, стулья</w:t>
      </w:r>
      <w:proofErr w:type="gramStart"/>
      <w:r w:rsidRPr="00F216D5">
        <w:rPr>
          <w:rFonts w:ascii="Times New Roman" w:hAnsi="Times New Roman" w:cs="Times New Roman"/>
          <w:sz w:val="28"/>
          <w:szCs w:val="28"/>
        </w:rPr>
        <w:t>,</w:t>
      </w:r>
      <w:r w:rsidR="00434607" w:rsidRPr="00F216D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Подведено местное освещение классных досок во</w:t>
      </w:r>
      <w:r w:rsidR="00434607" w:rsidRPr="00F216D5">
        <w:rPr>
          <w:rFonts w:ascii="Times New Roman" w:hAnsi="Times New Roman" w:cs="Times New Roman"/>
          <w:sz w:val="28"/>
          <w:szCs w:val="28"/>
        </w:rPr>
        <w:t xml:space="preserve"> всех кабинетах.</w:t>
      </w:r>
    </w:p>
    <w:p w:rsidR="00541739" w:rsidRPr="00F216D5" w:rsidRDefault="00434607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С 2013года</w:t>
      </w:r>
      <w:r w:rsidR="00541739" w:rsidRPr="00F216D5">
        <w:rPr>
          <w:rFonts w:ascii="Times New Roman" w:hAnsi="Times New Roman" w:cs="Times New Roman"/>
          <w:sz w:val="28"/>
          <w:szCs w:val="28"/>
        </w:rPr>
        <w:t xml:space="preserve"> в школе произведена установка стеклопакетов в</w:t>
      </w:r>
      <w:r w:rsidRPr="00F216D5">
        <w:rPr>
          <w:rFonts w:ascii="Times New Roman" w:hAnsi="Times New Roman" w:cs="Times New Roman"/>
          <w:sz w:val="28"/>
          <w:szCs w:val="28"/>
        </w:rPr>
        <w:t>о всех  классах – на 100%.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Последовательно осуществляется материально-техническое оснащение школы.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Значительно пополнилась дидактическими пособиями база уч</w:t>
      </w:r>
      <w:r w:rsidR="00AF4639" w:rsidRPr="00F216D5">
        <w:rPr>
          <w:rFonts w:ascii="Times New Roman" w:hAnsi="Times New Roman" w:cs="Times New Roman"/>
          <w:sz w:val="28"/>
          <w:szCs w:val="28"/>
        </w:rPr>
        <w:t>ебных кабинетов: русского языка и литературы, математики</w:t>
      </w:r>
      <w:r w:rsidR="00434607" w:rsidRPr="00F216D5">
        <w:rPr>
          <w:rFonts w:ascii="Times New Roman" w:hAnsi="Times New Roman" w:cs="Times New Roman"/>
          <w:sz w:val="28"/>
          <w:szCs w:val="28"/>
        </w:rPr>
        <w:t>; химии</w:t>
      </w:r>
      <w:r w:rsidRPr="00F216D5"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541739" w:rsidRPr="00F216D5" w:rsidRDefault="00AF4639" w:rsidP="00AF4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К</w:t>
      </w:r>
      <w:r w:rsidR="00541739" w:rsidRPr="00F216D5">
        <w:rPr>
          <w:rFonts w:ascii="Times New Roman" w:hAnsi="Times New Roman" w:cs="Times New Roman"/>
          <w:sz w:val="28"/>
          <w:szCs w:val="28"/>
        </w:rPr>
        <w:t xml:space="preserve">омпьютеры, мультимедийное </w:t>
      </w:r>
      <w:r w:rsidRPr="00F216D5">
        <w:rPr>
          <w:rFonts w:ascii="Times New Roman" w:hAnsi="Times New Roman" w:cs="Times New Roman"/>
          <w:sz w:val="28"/>
          <w:szCs w:val="28"/>
        </w:rPr>
        <w:t xml:space="preserve">оборудование во всех предметных кабинетах. </w:t>
      </w:r>
    </w:p>
    <w:p w:rsidR="00541739" w:rsidRPr="00F216D5" w:rsidRDefault="00AF46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школе один компьютерный класс, который</w:t>
      </w:r>
      <w:r w:rsidR="00541739" w:rsidRPr="00F216D5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F216D5">
        <w:rPr>
          <w:rFonts w:ascii="Times New Roman" w:hAnsi="Times New Roman" w:cs="Times New Roman"/>
          <w:sz w:val="28"/>
          <w:szCs w:val="28"/>
        </w:rPr>
        <w:t xml:space="preserve">назначены для проведения уроков </w:t>
      </w:r>
      <w:r w:rsidR="00541739" w:rsidRPr="00F216D5">
        <w:rPr>
          <w:rFonts w:ascii="Times New Roman" w:hAnsi="Times New Roman" w:cs="Times New Roman"/>
          <w:sz w:val="28"/>
          <w:szCs w:val="28"/>
        </w:rPr>
        <w:t>информатики и ИКТ. Данные кабинеты осна</w:t>
      </w:r>
      <w:r w:rsidRPr="00F216D5">
        <w:rPr>
          <w:rFonts w:ascii="Times New Roman" w:hAnsi="Times New Roman" w:cs="Times New Roman"/>
          <w:sz w:val="28"/>
          <w:szCs w:val="28"/>
        </w:rPr>
        <w:t>щен современными компьютерами, документ камерой, проектором</w:t>
      </w:r>
      <w:r w:rsidR="00541739" w:rsidRPr="00F216D5">
        <w:rPr>
          <w:rFonts w:ascii="Times New Roman" w:hAnsi="Times New Roman" w:cs="Times New Roman"/>
          <w:sz w:val="28"/>
          <w:szCs w:val="28"/>
        </w:rPr>
        <w:t>. В школе имеется лицензионное программное</w:t>
      </w: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541739" w:rsidRPr="00F216D5">
        <w:rPr>
          <w:rFonts w:ascii="Times New Roman" w:hAnsi="Times New Roman" w:cs="Times New Roman"/>
          <w:sz w:val="28"/>
          <w:szCs w:val="28"/>
        </w:rPr>
        <w:t>обеспечение. Для обеспечения безопасности работы в сети Интернет на компьютерах школы</w:t>
      </w:r>
      <w:r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="00541739" w:rsidRPr="00F216D5">
        <w:rPr>
          <w:rFonts w:ascii="Times New Roman" w:hAnsi="Times New Roman" w:cs="Times New Roman"/>
          <w:sz w:val="28"/>
          <w:szCs w:val="28"/>
        </w:rPr>
        <w:t>постоянно проводятся обновления антивирусной программы. Компьютеры подключены к сети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Интернет на скорост</w:t>
      </w:r>
      <w:r w:rsidR="00F12D6B" w:rsidRPr="00F216D5">
        <w:rPr>
          <w:rFonts w:ascii="Times New Roman" w:hAnsi="Times New Roman" w:cs="Times New Roman"/>
          <w:sz w:val="28"/>
          <w:szCs w:val="28"/>
        </w:rPr>
        <w:t xml:space="preserve">и 512 Кбит/с. 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  Программное обеспечение </w:t>
      </w:r>
      <w:r w:rsidRPr="00F216D5">
        <w:rPr>
          <w:rFonts w:ascii="Times New Roman" w:hAnsi="Times New Roman" w:cs="Times New Roman"/>
          <w:sz w:val="28"/>
          <w:szCs w:val="28"/>
        </w:rPr>
        <w:t>содержит "белый" и "чёрный" список сайтов в целях огра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ничения доступа обучающихся к </w:t>
      </w:r>
      <w:r w:rsidRPr="00F216D5">
        <w:rPr>
          <w:rFonts w:ascii="Times New Roman" w:hAnsi="Times New Roman" w:cs="Times New Roman"/>
          <w:sz w:val="28"/>
          <w:szCs w:val="28"/>
        </w:rPr>
        <w:t>ресурсам сети Интернет, содержащим информацию, не имеющую отношения к</w:t>
      </w:r>
      <w:r w:rsidR="008B1821" w:rsidRPr="00F216D5">
        <w:rPr>
          <w:rFonts w:ascii="Times New Roman" w:hAnsi="Times New Roman" w:cs="Times New Roman"/>
          <w:sz w:val="28"/>
          <w:szCs w:val="28"/>
        </w:rPr>
        <w:t xml:space="preserve"> </w:t>
      </w:r>
      <w:r w:rsidRPr="00F216D5">
        <w:rPr>
          <w:rFonts w:ascii="Times New Roman" w:hAnsi="Times New Roman" w:cs="Times New Roman"/>
          <w:sz w:val="28"/>
          <w:szCs w:val="28"/>
        </w:rPr>
        <w:t xml:space="preserve">образовательному процессу. 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соответствии с требованиями ФГОС начального общего образования для обеспеч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F216D5">
        <w:rPr>
          <w:rFonts w:ascii="Times New Roman" w:hAnsi="Times New Roman" w:cs="Times New Roman"/>
          <w:sz w:val="28"/>
          <w:szCs w:val="28"/>
        </w:rPr>
        <w:t>всех предметных областей и внеуроч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ной деятельности в МБОУ СОШ №33 приобретено </w:t>
      </w:r>
      <w:r w:rsidRPr="00F216D5">
        <w:rPr>
          <w:rFonts w:ascii="Times New Roman" w:hAnsi="Times New Roman" w:cs="Times New Roman"/>
          <w:sz w:val="28"/>
          <w:szCs w:val="28"/>
        </w:rPr>
        <w:t>оборудование (учебно-лабораторное, компьютерное) в соответствии с требованиями Стандарта.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6D5">
        <w:rPr>
          <w:rFonts w:ascii="Times New Roman" w:hAnsi="Times New Roman" w:cs="Times New Roman"/>
          <w:sz w:val="28"/>
          <w:szCs w:val="28"/>
        </w:rPr>
        <w:t>В кабинетах оформлены стенды, на которых р</w:t>
      </w:r>
      <w:r w:rsidR="00AF4639" w:rsidRPr="00F216D5">
        <w:rPr>
          <w:rFonts w:ascii="Times New Roman" w:hAnsi="Times New Roman" w:cs="Times New Roman"/>
          <w:sz w:val="28"/>
          <w:szCs w:val="28"/>
        </w:rPr>
        <w:t xml:space="preserve">азмещены материалы к уроку. </w:t>
      </w:r>
    </w:p>
    <w:p w:rsidR="00541739" w:rsidRPr="00F216D5" w:rsidRDefault="00541739" w:rsidP="00541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1B8" w:rsidRPr="00F216D5" w:rsidRDefault="00B911B8" w:rsidP="000F161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11B8" w:rsidRPr="00F216D5" w:rsidRDefault="00B911B8" w:rsidP="001910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11B8" w:rsidRPr="00F216D5" w:rsidSect="00E42593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D5" w:rsidRDefault="00F216D5" w:rsidP="00E601F4">
      <w:pPr>
        <w:spacing w:after="0" w:line="240" w:lineRule="auto"/>
      </w:pPr>
      <w:r>
        <w:separator/>
      </w:r>
    </w:p>
  </w:endnote>
  <w:endnote w:type="continuationSeparator" w:id="0">
    <w:p w:rsidR="00F216D5" w:rsidRDefault="00F216D5" w:rsidP="00E6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4469"/>
      <w:docPartObj>
        <w:docPartGallery w:val="Page Numbers (Bottom of Page)"/>
        <w:docPartUnique/>
      </w:docPartObj>
    </w:sdtPr>
    <w:sdtContent>
      <w:p w:rsidR="00F216D5" w:rsidRDefault="00F216D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F2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216D5" w:rsidRDefault="00F216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D5" w:rsidRDefault="00F216D5" w:rsidP="00E601F4">
      <w:pPr>
        <w:spacing w:after="0" w:line="240" w:lineRule="auto"/>
      </w:pPr>
      <w:r>
        <w:separator/>
      </w:r>
    </w:p>
  </w:footnote>
  <w:footnote w:type="continuationSeparator" w:id="0">
    <w:p w:rsidR="00F216D5" w:rsidRDefault="00F216D5" w:rsidP="00E6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1AC8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8C6A6E"/>
    <w:multiLevelType w:val="hybridMultilevel"/>
    <w:tmpl w:val="B44C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D8C"/>
    <w:multiLevelType w:val="hybridMultilevel"/>
    <w:tmpl w:val="5148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524B0"/>
    <w:multiLevelType w:val="hybridMultilevel"/>
    <w:tmpl w:val="79C889A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60523"/>
    <w:multiLevelType w:val="hybridMultilevel"/>
    <w:tmpl w:val="7788F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C67E5"/>
    <w:multiLevelType w:val="hybridMultilevel"/>
    <w:tmpl w:val="FF4A5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D6650"/>
    <w:multiLevelType w:val="hybridMultilevel"/>
    <w:tmpl w:val="AFBC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143E4"/>
    <w:multiLevelType w:val="hybridMultilevel"/>
    <w:tmpl w:val="62BC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68CE"/>
    <w:multiLevelType w:val="hybridMultilevel"/>
    <w:tmpl w:val="FCF27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23A4C"/>
    <w:multiLevelType w:val="hybridMultilevel"/>
    <w:tmpl w:val="8DC0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E5598"/>
    <w:multiLevelType w:val="hybridMultilevel"/>
    <w:tmpl w:val="5D945D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444A0D86"/>
    <w:multiLevelType w:val="hybridMultilevel"/>
    <w:tmpl w:val="E144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84A4F"/>
    <w:multiLevelType w:val="hybridMultilevel"/>
    <w:tmpl w:val="0672C6C6"/>
    <w:lvl w:ilvl="0" w:tplc="1D40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AE465F"/>
    <w:multiLevelType w:val="hybridMultilevel"/>
    <w:tmpl w:val="E9C4A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C7F28"/>
    <w:multiLevelType w:val="hybridMultilevel"/>
    <w:tmpl w:val="33C67CD0"/>
    <w:lvl w:ilvl="0" w:tplc="7BBC373A">
      <w:start w:val="1"/>
      <w:numFmt w:val="decimal"/>
      <w:lvlText w:val="(%1-"/>
      <w:lvlJc w:val="left"/>
      <w:pPr>
        <w:ind w:left="3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>
    <w:nsid w:val="63770A05"/>
    <w:multiLevelType w:val="hybridMultilevel"/>
    <w:tmpl w:val="C0306B6C"/>
    <w:lvl w:ilvl="0" w:tplc="C80056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FC3830"/>
    <w:multiLevelType w:val="hybridMultilevel"/>
    <w:tmpl w:val="ABC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9650D"/>
    <w:multiLevelType w:val="hybridMultilevel"/>
    <w:tmpl w:val="1D2ED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036C2"/>
    <w:multiLevelType w:val="hybridMultilevel"/>
    <w:tmpl w:val="CA7C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8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16"/>
    <w:rsid w:val="0001760C"/>
    <w:rsid w:val="00033B91"/>
    <w:rsid w:val="000F1616"/>
    <w:rsid w:val="001910A5"/>
    <w:rsid w:val="001F02C4"/>
    <w:rsid w:val="0021045C"/>
    <w:rsid w:val="0034447D"/>
    <w:rsid w:val="003A0031"/>
    <w:rsid w:val="003B4B9E"/>
    <w:rsid w:val="003C205C"/>
    <w:rsid w:val="003F3534"/>
    <w:rsid w:val="00434607"/>
    <w:rsid w:val="00454BDF"/>
    <w:rsid w:val="00456583"/>
    <w:rsid w:val="00470753"/>
    <w:rsid w:val="00541739"/>
    <w:rsid w:val="005B21A2"/>
    <w:rsid w:val="005E17AB"/>
    <w:rsid w:val="005F6FB7"/>
    <w:rsid w:val="00642F29"/>
    <w:rsid w:val="00683E36"/>
    <w:rsid w:val="0069058E"/>
    <w:rsid w:val="006D3030"/>
    <w:rsid w:val="00740F4D"/>
    <w:rsid w:val="007C5A2C"/>
    <w:rsid w:val="007D676F"/>
    <w:rsid w:val="00853F20"/>
    <w:rsid w:val="008B1821"/>
    <w:rsid w:val="0096632C"/>
    <w:rsid w:val="009E7FE3"/>
    <w:rsid w:val="00A00A2C"/>
    <w:rsid w:val="00A10043"/>
    <w:rsid w:val="00A430B3"/>
    <w:rsid w:val="00A67304"/>
    <w:rsid w:val="00AA252E"/>
    <w:rsid w:val="00AE6A59"/>
    <w:rsid w:val="00AF4639"/>
    <w:rsid w:val="00B654FF"/>
    <w:rsid w:val="00B911B8"/>
    <w:rsid w:val="00BC1B21"/>
    <w:rsid w:val="00C50C43"/>
    <w:rsid w:val="00C67B7B"/>
    <w:rsid w:val="00D61E6E"/>
    <w:rsid w:val="00D63619"/>
    <w:rsid w:val="00D81F8B"/>
    <w:rsid w:val="00D87FEE"/>
    <w:rsid w:val="00E241B6"/>
    <w:rsid w:val="00E42593"/>
    <w:rsid w:val="00E601F4"/>
    <w:rsid w:val="00ED1113"/>
    <w:rsid w:val="00F12D6B"/>
    <w:rsid w:val="00F216D5"/>
    <w:rsid w:val="00F5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1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0F1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F1616"/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Body Text 3"/>
    <w:basedOn w:val="a"/>
    <w:link w:val="30"/>
    <w:rsid w:val="000F1616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F161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0F1616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0F1616"/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uiPriority w:val="99"/>
    <w:rsid w:val="000F1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F16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rsid w:val="000F1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0F161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0F1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0F1616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rsid w:val="000F161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c">
    <w:name w:val="Текст выноски Знак"/>
    <w:basedOn w:val="a0"/>
    <w:link w:val="ab"/>
    <w:uiPriority w:val="99"/>
    <w:rsid w:val="000F1616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Body Text"/>
    <w:basedOn w:val="a"/>
    <w:link w:val="ae"/>
    <w:rsid w:val="000F16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F161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0F1616"/>
    <w:rPr>
      <w:color w:val="0000FF"/>
      <w:u w:val="single"/>
    </w:rPr>
  </w:style>
  <w:style w:type="paragraph" w:customStyle="1" w:styleId="af0">
    <w:name w:val="Базовый"/>
    <w:rsid w:val="000F1616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val="de-DE" w:eastAsia="ko-KR"/>
    </w:rPr>
  </w:style>
  <w:style w:type="character" w:customStyle="1" w:styleId="s1">
    <w:name w:val="s1"/>
    <w:basedOn w:val="a0"/>
    <w:rsid w:val="000F1616"/>
  </w:style>
  <w:style w:type="paragraph" w:styleId="af1">
    <w:name w:val="No Spacing"/>
    <w:link w:val="af2"/>
    <w:uiPriority w:val="1"/>
    <w:qFormat/>
    <w:rsid w:val="000F16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F1616"/>
  </w:style>
  <w:style w:type="character" w:styleId="af3">
    <w:name w:val="FollowedHyperlink"/>
    <w:basedOn w:val="a0"/>
    <w:uiPriority w:val="99"/>
    <w:unhideWhenUsed/>
    <w:rsid w:val="000F1616"/>
    <w:rPr>
      <w:color w:val="800080"/>
      <w:u w:val="single"/>
    </w:rPr>
  </w:style>
  <w:style w:type="character" w:styleId="af4">
    <w:name w:val="annotation reference"/>
    <w:basedOn w:val="a0"/>
    <w:uiPriority w:val="99"/>
    <w:unhideWhenUsed/>
    <w:rsid w:val="000F161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F161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F1616"/>
    <w:rPr>
      <w:rFonts w:ascii="Calibri" w:eastAsia="Times New Roman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0F161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0F161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81">
    <w:name w:val="Знак8 Знак Знак Знак1"/>
    <w:basedOn w:val="a"/>
    <w:rsid w:val="000F161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9">
    <w:name w:val="Normal (Web)"/>
    <w:basedOn w:val="a"/>
    <w:rsid w:val="000F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99"/>
    <w:rsid w:val="000F1616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B9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911B8"/>
  </w:style>
  <w:style w:type="character" w:customStyle="1" w:styleId="c1">
    <w:name w:val="c1"/>
    <w:basedOn w:val="a0"/>
    <w:rsid w:val="00B911B8"/>
  </w:style>
  <w:style w:type="paragraph" w:customStyle="1" w:styleId="14">
    <w:name w:val="Стиль 14 пт Междустр.интервал одинарный"/>
    <w:basedOn w:val="a"/>
    <w:autoRedefine/>
    <w:rsid w:val="00F53BB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1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0F1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F1616"/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Body Text 3"/>
    <w:basedOn w:val="a"/>
    <w:link w:val="30"/>
    <w:rsid w:val="000F1616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F161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0F1616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0F1616"/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uiPriority w:val="99"/>
    <w:rsid w:val="000F1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F16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rsid w:val="000F1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0F161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0F1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0F1616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rsid w:val="000F161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c">
    <w:name w:val="Текст выноски Знак"/>
    <w:basedOn w:val="a0"/>
    <w:link w:val="ab"/>
    <w:uiPriority w:val="99"/>
    <w:rsid w:val="000F1616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Body Text"/>
    <w:basedOn w:val="a"/>
    <w:link w:val="ae"/>
    <w:rsid w:val="000F16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F161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0F1616"/>
    <w:rPr>
      <w:color w:val="0000FF"/>
      <w:u w:val="single"/>
    </w:rPr>
  </w:style>
  <w:style w:type="paragraph" w:customStyle="1" w:styleId="af0">
    <w:name w:val="Базовый"/>
    <w:rsid w:val="000F1616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val="de-DE" w:eastAsia="ko-KR"/>
    </w:rPr>
  </w:style>
  <w:style w:type="character" w:customStyle="1" w:styleId="s1">
    <w:name w:val="s1"/>
    <w:basedOn w:val="a0"/>
    <w:rsid w:val="000F1616"/>
  </w:style>
  <w:style w:type="paragraph" w:styleId="af1">
    <w:name w:val="No Spacing"/>
    <w:link w:val="af2"/>
    <w:uiPriority w:val="1"/>
    <w:qFormat/>
    <w:rsid w:val="000F16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F1616"/>
  </w:style>
  <w:style w:type="character" w:styleId="af3">
    <w:name w:val="FollowedHyperlink"/>
    <w:basedOn w:val="a0"/>
    <w:uiPriority w:val="99"/>
    <w:unhideWhenUsed/>
    <w:rsid w:val="000F1616"/>
    <w:rPr>
      <w:color w:val="800080"/>
      <w:u w:val="single"/>
    </w:rPr>
  </w:style>
  <w:style w:type="character" w:styleId="af4">
    <w:name w:val="annotation reference"/>
    <w:basedOn w:val="a0"/>
    <w:uiPriority w:val="99"/>
    <w:unhideWhenUsed/>
    <w:rsid w:val="000F161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F161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F1616"/>
    <w:rPr>
      <w:rFonts w:ascii="Calibri" w:eastAsia="Times New Roman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0F161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0F161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81">
    <w:name w:val="Знак8 Знак Знак Знак1"/>
    <w:basedOn w:val="a"/>
    <w:rsid w:val="000F161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9">
    <w:name w:val="Normal (Web)"/>
    <w:basedOn w:val="a"/>
    <w:rsid w:val="000F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99"/>
    <w:rsid w:val="000F1616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B9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911B8"/>
  </w:style>
  <w:style w:type="character" w:customStyle="1" w:styleId="c1">
    <w:name w:val="c1"/>
    <w:basedOn w:val="a0"/>
    <w:rsid w:val="00B911B8"/>
  </w:style>
  <w:style w:type="paragraph" w:customStyle="1" w:styleId="14">
    <w:name w:val="Стиль 14 пт Междустр.интервал одинарный"/>
    <w:basedOn w:val="a"/>
    <w:autoRedefine/>
    <w:rsid w:val="00F53BB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6E84-49C7-4897-9E5D-202FFA6B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92"</Company>
  <LinksUpToDate>false</LinksUpToDate>
  <CharactersWithSpaces>24206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Hp</cp:lastModifiedBy>
  <cp:revision>4</cp:revision>
  <dcterms:created xsi:type="dcterms:W3CDTF">2014-09-08T12:22:00Z</dcterms:created>
  <dcterms:modified xsi:type="dcterms:W3CDTF">2014-09-08T19:15:00Z</dcterms:modified>
</cp:coreProperties>
</file>