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8D" w:rsidRDefault="00BC367C">
      <w:pPr>
        <w:pStyle w:val="a3"/>
        <w:spacing w:before="78"/>
        <w:ind w:left="1370" w:right="112"/>
        <w:jc w:val="center"/>
      </w:pPr>
      <w:r>
        <w:t>МОНИТОРИНГ</w:t>
      </w:r>
    </w:p>
    <w:p w:rsidR="00D5558D" w:rsidRDefault="00BC367C">
      <w:pPr>
        <w:ind w:left="1396" w:right="112"/>
        <w:jc w:val="center"/>
        <w:rPr>
          <w:b/>
          <w:sz w:val="24"/>
        </w:rPr>
      </w:pPr>
      <w:r>
        <w:rPr>
          <w:color w:val="2C2C2C"/>
          <w:sz w:val="28"/>
        </w:rPr>
        <w:t>наличия</w:t>
      </w:r>
      <w:r>
        <w:rPr>
          <w:color w:val="2C2C2C"/>
          <w:spacing w:val="-7"/>
          <w:sz w:val="28"/>
        </w:rPr>
        <w:t xml:space="preserve"> </w:t>
      </w:r>
      <w:r>
        <w:rPr>
          <w:color w:val="2C2C2C"/>
          <w:sz w:val="28"/>
        </w:rPr>
        <w:t>повышения</w:t>
      </w:r>
      <w:r>
        <w:rPr>
          <w:color w:val="2C2C2C"/>
          <w:spacing w:val="-6"/>
          <w:sz w:val="28"/>
        </w:rPr>
        <w:t xml:space="preserve"> </w:t>
      </w:r>
      <w:r>
        <w:rPr>
          <w:color w:val="2C2C2C"/>
          <w:sz w:val="28"/>
        </w:rPr>
        <w:t>объективности</w:t>
      </w:r>
      <w:r>
        <w:rPr>
          <w:color w:val="2C2C2C"/>
          <w:spacing w:val="-4"/>
          <w:sz w:val="28"/>
        </w:rPr>
        <w:t xml:space="preserve"> </w:t>
      </w:r>
      <w:r>
        <w:rPr>
          <w:color w:val="2C2C2C"/>
          <w:sz w:val="28"/>
        </w:rPr>
        <w:t>оценивания</w:t>
      </w:r>
      <w:r>
        <w:rPr>
          <w:color w:val="2C2C2C"/>
          <w:spacing w:val="-7"/>
          <w:sz w:val="28"/>
        </w:rPr>
        <w:t xml:space="preserve"> </w:t>
      </w:r>
      <w:r>
        <w:rPr>
          <w:color w:val="2C2C2C"/>
          <w:sz w:val="28"/>
        </w:rPr>
        <w:t>результатов</w:t>
      </w:r>
      <w:r>
        <w:rPr>
          <w:color w:val="2C2C2C"/>
          <w:spacing w:val="-5"/>
          <w:sz w:val="28"/>
        </w:rPr>
        <w:t xml:space="preserve"> </w:t>
      </w:r>
      <w:r>
        <w:rPr>
          <w:color w:val="2C2C2C"/>
          <w:sz w:val="28"/>
        </w:rPr>
        <w:t>независимых</w:t>
      </w:r>
      <w:r>
        <w:rPr>
          <w:color w:val="2C2C2C"/>
          <w:spacing w:val="-6"/>
          <w:sz w:val="28"/>
        </w:rPr>
        <w:t xml:space="preserve"> </w:t>
      </w:r>
      <w:r>
        <w:rPr>
          <w:color w:val="2C2C2C"/>
          <w:sz w:val="28"/>
        </w:rPr>
        <w:t>процедур</w:t>
      </w:r>
      <w:r>
        <w:rPr>
          <w:color w:val="2C2C2C"/>
          <w:spacing w:val="-5"/>
          <w:sz w:val="28"/>
        </w:rPr>
        <w:t xml:space="preserve"> </w:t>
      </w:r>
      <w:r>
        <w:rPr>
          <w:color w:val="2C2C2C"/>
          <w:sz w:val="28"/>
        </w:rPr>
        <w:t>оценки</w:t>
      </w:r>
      <w:r>
        <w:rPr>
          <w:color w:val="2C2C2C"/>
          <w:spacing w:val="-6"/>
          <w:sz w:val="28"/>
        </w:rPr>
        <w:t xml:space="preserve"> </w:t>
      </w:r>
      <w:r>
        <w:rPr>
          <w:color w:val="2C2C2C"/>
          <w:sz w:val="28"/>
        </w:rPr>
        <w:t>качества</w:t>
      </w:r>
      <w:r>
        <w:rPr>
          <w:color w:val="2C2C2C"/>
          <w:spacing w:val="-7"/>
          <w:sz w:val="28"/>
        </w:rPr>
        <w:t xml:space="preserve"> </w:t>
      </w:r>
      <w:r>
        <w:rPr>
          <w:color w:val="2C2C2C"/>
          <w:sz w:val="28"/>
        </w:rPr>
        <w:t>образования</w:t>
      </w:r>
      <w:r>
        <w:rPr>
          <w:color w:val="2C2C2C"/>
          <w:spacing w:val="-6"/>
          <w:sz w:val="28"/>
        </w:rPr>
        <w:t xml:space="preserve"> </w:t>
      </w:r>
      <w:r>
        <w:rPr>
          <w:color w:val="2C2C2C"/>
          <w:sz w:val="28"/>
        </w:rPr>
        <w:t>и</w:t>
      </w:r>
      <w:r>
        <w:rPr>
          <w:color w:val="2C2C2C"/>
          <w:spacing w:val="-67"/>
          <w:sz w:val="28"/>
        </w:rPr>
        <w:t xml:space="preserve"> </w:t>
      </w:r>
      <w:r>
        <w:rPr>
          <w:color w:val="2C2C2C"/>
          <w:sz w:val="28"/>
        </w:rPr>
        <w:t xml:space="preserve">олимпиад школьников (глубина 3 года) </w:t>
      </w:r>
      <w:r>
        <w:rPr>
          <w:b/>
          <w:sz w:val="24"/>
        </w:rPr>
        <w:t>в соответствии с показателями системы объективности процедур оценки качества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МБОУ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CОШ № </w:t>
      </w:r>
      <w:r w:rsidR="008F297D">
        <w:rPr>
          <w:b/>
          <w:sz w:val="24"/>
        </w:rPr>
        <w:t xml:space="preserve">33 </w:t>
      </w:r>
      <w:proofErr w:type="spellStart"/>
      <w:r w:rsidR="008F297D">
        <w:rPr>
          <w:b/>
          <w:sz w:val="24"/>
        </w:rPr>
        <w:t>им</w:t>
      </w:r>
      <w:proofErr w:type="gramStart"/>
      <w:r w:rsidR="008F297D">
        <w:rPr>
          <w:b/>
          <w:sz w:val="24"/>
        </w:rPr>
        <w:t>.Л</w:t>
      </w:r>
      <w:proofErr w:type="gramEnd"/>
      <w:r w:rsidR="008F297D">
        <w:rPr>
          <w:b/>
          <w:sz w:val="24"/>
        </w:rPr>
        <w:t>итвинова</w:t>
      </w:r>
      <w:proofErr w:type="spellEnd"/>
      <w:r w:rsidR="008F297D">
        <w:rPr>
          <w:b/>
          <w:sz w:val="24"/>
        </w:rPr>
        <w:t xml:space="preserve"> П.С.</w:t>
      </w:r>
      <w:bookmarkStart w:id="0" w:name="_GoBack"/>
      <w:bookmarkEnd w:id="0"/>
    </w:p>
    <w:p w:rsidR="00D5558D" w:rsidRDefault="00D5558D">
      <w:pPr>
        <w:rPr>
          <w:b/>
          <w:sz w:val="20"/>
        </w:rPr>
      </w:pPr>
    </w:p>
    <w:p w:rsidR="00D5558D" w:rsidRDefault="00D5558D">
      <w:pPr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6422"/>
        <w:gridCol w:w="4114"/>
        <w:gridCol w:w="1272"/>
        <w:gridCol w:w="1132"/>
        <w:gridCol w:w="1226"/>
      </w:tblGrid>
      <w:tr w:rsidR="00D5558D">
        <w:trPr>
          <w:trHeight w:val="562"/>
        </w:trPr>
        <w:tc>
          <w:tcPr>
            <w:tcW w:w="628" w:type="dxa"/>
          </w:tcPr>
          <w:p w:rsidR="00D5558D" w:rsidRDefault="00BC367C">
            <w:pPr>
              <w:pStyle w:val="TableParagraph"/>
              <w:spacing w:before="11" w:line="230" w:lineRule="auto"/>
              <w:ind w:left="140" w:right="114" w:firstLine="52"/>
              <w:rPr>
                <w:b/>
                <w:sz w:val="24"/>
              </w:rPr>
            </w:pPr>
            <w:r>
              <w:rPr>
                <w:b/>
                <w:color w:val="2C2C2C"/>
                <w:sz w:val="24"/>
              </w:rPr>
              <w:t>№</w:t>
            </w:r>
            <w:r>
              <w:rPr>
                <w:b/>
                <w:color w:val="2C2C2C"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color w:val="2C2C2C"/>
                <w:sz w:val="24"/>
              </w:rPr>
              <w:t>п</w:t>
            </w:r>
            <w:proofErr w:type="gramEnd"/>
            <w:r>
              <w:rPr>
                <w:b/>
                <w:color w:val="2C2C2C"/>
                <w:sz w:val="24"/>
              </w:rPr>
              <w:t>/п</w:t>
            </w:r>
          </w:p>
        </w:tc>
        <w:tc>
          <w:tcPr>
            <w:tcW w:w="6422" w:type="dxa"/>
          </w:tcPr>
          <w:p w:rsidR="00D5558D" w:rsidRDefault="00BC367C">
            <w:pPr>
              <w:pStyle w:val="TableParagraph"/>
              <w:spacing w:before="136"/>
              <w:ind w:left="2558" w:right="2545"/>
              <w:jc w:val="center"/>
              <w:rPr>
                <w:b/>
                <w:sz w:val="24"/>
              </w:rPr>
            </w:pPr>
            <w:r>
              <w:rPr>
                <w:b/>
                <w:color w:val="2C2C2C"/>
                <w:sz w:val="24"/>
              </w:rPr>
              <w:t>Показатель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before="136"/>
              <w:ind w:left="1620" w:right="1610"/>
              <w:jc w:val="center"/>
              <w:rPr>
                <w:b/>
                <w:sz w:val="24"/>
              </w:rPr>
            </w:pPr>
            <w:r>
              <w:rPr>
                <w:b/>
                <w:color w:val="2C2C2C"/>
                <w:sz w:val="24"/>
              </w:rPr>
              <w:t>Оценка</w:t>
            </w:r>
          </w:p>
        </w:tc>
        <w:tc>
          <w:tcPr>
            <w:tcW w:w="1272" w:type="dxa"/>
          </w:tcPr>
          <w:p w:rsidR="00D5558D" w:rsidRDefault="00BC367C">
            <w:pPr>
              <w:pStyle w:val="TableParagraph"/>
              <w:spacing w:before="136"/>
              <w:ind w:left="378" w:right="364"/>
              <w:jc w:val="center"/>
              <w:rPr>
                <w:b/>
                <w:sz w:val="24"/>
              </w:rPr>
            </w:pPr>
            <w:r>
              <w:rPr>
                <w:b/>
                <w:color w:val="2C2C2C"/>
                <w:sz w:val="24"/>
              </w:rPr>
              <w:t>2019</w:t>
            </w:r>
          </w:p>
        </w:tc>
        <w:tc>
          <w:tcPr>
            <w:tcW w:w="1132" w:type="dxa"/>
          </w:tcPr>
          <w:p w:rsidR="00D5558D" w:rsidRDefault="00BC367C">
            <w:pPr>
              <w:pStyle w:val="TableParagraph"/>
              <w:spacing w:before="136"/>
              <w:ind w:left="308" w:right="294"/>
              <w:jc w:val="center"/>
              <w:rPr>
                <w:b/>
                <w:sz w:val="24"/>
              </w:rPr>
            </w:pPr>
            <w:r>
              <w:rPr>
                <w:b/>
                <w:color w:val="2C2C2C"/>
                <w:sz w:val="24"/>
              </w:rPr>
              <w:t>2020</w:t>
            </w:r>
          </w:p>
        </w:tc>
        <w:tc>
          <w:tcPr>
            <w:tcW w:w="1226" w:type="dxa"/>
          </w:tcPr>
          <w:p w:rsidR="00D5558D" w:rsidRDefault="00BC367C">
            <w:pPr>
              <w:pStyle w:val="TableParagraph"/>
              <w:spacing w:before="136"/>
              <w:ind w:left="356" w:right="340"/>
              <w:jc w:val="center"/>
              <w:rPr>
                <w:b/>
                <w:sz w:val="24"/>
              </w:rPr>
            </w:pPr>
            <w:r>
              <w:rPr>
                <w:b/>
                <w:color w:val="2C2C2C"/>
                <w:sz w:val="24"/>
              </w:rPr>
              <w:t>2021</w:t>
            </w:r>
          </w:p>
        </w:tc>
      </w:tr>
      <w:tr w:rsidR="00D5558D">
        <w:trPr>
          <w:trHeight w:val="1103"/>
        </w:trPr>
        <w:tc>
          <w:tcPr>
            <w:tcW w:w="628" w:type="dxa"/>
          </w:tcPr>
          <w:p w:rsidR="00D5558D" w:rsidRDefault="00BC367C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color w:val="2C2C2C"/>
                <w:sz w:val="24"/>
              </w:rPr>
              <w:t>1.</w:t>
            </w:r>
          </w:p>
        </w:tc>
        <w:tc>
          <w:tcPr>
            <w:tcW w:w="6422" w:type="dxa"/>
          </w:tcPr>
          <w:p w:rsidR="00D5558D" w:rsidRDefault="00BC367C">
            <w:pPr>
              <w:pStyle w:val="TableParagraph"/>
              <w:ind w:left="12" w:right="1"/>
              <w:jc w:val="both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приказов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утверждении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сроков,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ответственных,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порядка,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регламентов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проведения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независимых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оценочных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(ВПР,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ОГЭ,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ГВЭ-9,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 школьников)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ind w:left="11" w:right="1039"/>
              <w:jc w:val="both"/>
              <w:rPr>
                <w:sz w:val="24"/>
              </w:rPr>
            </w:pPr>
            <w:r>
              <w:rPr>
                <w:color w:val="2C2C2C"/>
                <w:sz w:val="24"/>
              </w:rPr>
              <w:t>3 балла - по всем процедурам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2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балла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двум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процедурам</w:t>
            </w:r>
            <w:r>
              <w:rPr>
                <w:color w:val="2C2C2C"/>
                <w:spacing w:val="-5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одной процедуре</w:t>
            </w:r>
          </w:p>
          <w:p w:rsidR="00D5558D" w:rsidRDefault="00BC367C">
            <w:pPr>
              <w:pStyle w:val="TableParagraph"/>
              <w:spacing w:line="256" w:lineRule="exact"/>
              <w:ind w:left="11"/>
              <w:jc w:val="both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отсутствие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приказов</w:t>
            </w:r>
          </w:p>
        </w:tc>
        <w:tc>
          <w:tcPr>
            <w:tcW w:w="1272" w:type="dxa"/>
          </w:tcPr>
          <w:p w:rsidR="00D5558D" w:rsidRDefault="00D5558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  <w:tc>
          <w:tcPr>
            <w:tcW w:w="1226" w:type="dxa"/>
          </w:tcPr>
          <w:p w:rsidR="00D5558D" w:rsidRDefault="00D5558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D5558D" w:rsidRDefault="00BC367C">
            <w:pPr>
              <w:pStyle w:val="TableParagraph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3</w:t>
            </w:r>
          </w:p>
        </w:tc>
      </w:tr>
      <w:tr w:rsidR="00D5558D">
        <w:trPr>
          <w:trHeight w:val="1382"/>
        </w:trPr>
        <w:tc>
          <w:tcPr>
            <w:tcW w:w="628" w:type="dxa"/>
          </w:tcPr>
          <w:p w:rsidR="00D5558D" w:rsidRDefault="00BC367C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color w:val="2C2C2C"/>
                <w:sz w:val="24"/>
              </w:rPr>
              <w:t>2.</w:t>
            </w:r>
          </w:p>
        </w:tc>
        <w:tc>
          <w:tcPr>
            <w:tcW w:w="6422" w:type="dxa"/>
          </w:tcPr>
          <w:p w:rsidR="00D5558D" w:rsidRDefault="00BC367C">
            <w:pPr>
              <w:pStyle w:val="TableParagraph"/>
              <w:spacing w:line="270" w:lineRule="atLeast"/>
              <w:ind w:left="12" w:right="581"/>
              <w:rPr>
                <w:sz w:val="24"/>
              </w:rPr>
            </w:pPr>
            <w:r>
              <w:rPr>
                <w:color w:val="2C2C2C"/>
                <w:sz w:val="24"/>
              </w:rPr>
              <w:t>Наличие приказа (или иного документа) об обеспечении</w:t>
            </w:r>
            <w:r>
              <w:rPr>
                <w:color w:val="2C2C2C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объективности процедур оценки качества образования</w:t>
            </w:r>
            <w:proofErr w:type="gramEnd"/>
            <w:r>
              <w:rPr>
                <w:color w:val="2C2C2C"/>
                <w:sz w:val="24"/>
              </w:rPr>
              <w:t xml:space="preserve"> и</w:t>
            </w:r>
            <w:r>
              <w:rPr>
                <w:color w:val="2C2C2C"/>
                <w:spacing w:val="-5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 школьников, предусматривающего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предварительное коллегиальное обсуждение подходов к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оцениванию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  <w:p w:rsidR="00D5558D" w:rsidRDefault="00BC367C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документа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2" w:type="dxa"/>
          </w:tcPr>
          <w:p w:rsidR="00D5558D" w:rsidRDefault="00D5558D">
            <w:pPr>
              <w:pStyle w:val="TableParagraph"/>
              <w:rPr>
                <w:b/>
                <w:sz w:val="26"/>
              </w:rPr>
            </w:pPr>
          </w:p>
          <w:p w:rsidR="00D5558D" w:rsidRDefault="00D5558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0</w:t>
            </w: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rPr>
                <w:b/>
                <w:sz w:val="26"/>
              </w:rPr>
            </w:pPr>
          </w:p>
          <w:p w:rsidR="00D5558D" w:rsidRDefault="00D5558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226" w:type="dxa"/>
          </w:tcPr>
          <w:p w:rsidR="00D5558D" w:rsidRDefault="00D5558D">
            <w:pPr>
              <w:pStyle w:val="TableParagraph"/>
              <w:rPr>
                <w:b/>
                <w:sz w:val="26"/>
              </w:rPr>
            </w:pPr>
          </w:p>
          <w:p w:rsidR="00D5558D" w:rsidRDefault="00D5558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5558D" w:rsidRDefault="00BC367C">
            <w:pPr>
              <w:pStyle w:val="TableParagraph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</w:tr>
      <w:tr w:rsidR="00D5558D">
        <w:trPr>
          <w:trHeight w:val="551"/>
        </w:trPr>
        <w:tc>
          <w:tcPr>
            <w:tcW w:w="628" w:type="dxa"/>
          </w:tcPr>
          <w:p w:rsidR="00D5558D" w:rsidRDefault="00BC367C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color w:val="2C2C2C"/>
                <w:sz w:val="24"/>
              </w:rPr>
              <w:t>3.</w:t>
            </w:r>
          </w:p>
        </w:tc>
        <w:tc>
          <w:tcPr>
            <w:tcW w:w="6422" w:type="dxa"/>
          </w:tcPr>
          <w:p w:rsidR="00D5558D" w:rsidRDefault="00BC367C">
            <w:pPr>
              <w:pStyle w:val="TableParagraph"/>
              <w:spacing w:line="270" w:lineRule="atLeast"/>
              <w:ind w:left="12" w:right="176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принятых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прозрачных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критериев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внутришкольного</w:t>
            </w:r>
            <w:proofErr w:type="spellEnd"/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 итогового оценивания</w:t>
            </w:r>
            <w:r>
              <w:rPr>
                <w:color w:val="2C2C2C"/>
                <w:spacing w:val="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 ОО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before="8" w:line="271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  <w:p w:rsidR="00D5558D" w:rsidRDefault="00BC367C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документа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2" w:type="dxa"/>
          </w:tcPr>
          <w:p w:rsidR="00D5558D" w:rsidRDefault="00BC367C">
            <w:pPr>
              <w:pStyle w:val="TableParagraph"/>
              <w:spacing w:before="154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132" w:type="dxa"/>
          </w:tcPr>
          <w:p w:rsidR="00D5558D" w:rsidRDefault="00BC367C">
            <w:pPr>
              <w:pStyle w:val="TableParagraph"/>
              <w:spacing w:before="154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226" w:type="dxa"/>
          </w:tcPr>
          <w:p w:rsidR="00D5558D" w:rsidRDefault="00BC367C">
            <w:pPr>
              <w:pStyle w:val="TableParagraph"/>
              <w:spacing w:before="154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</w:tr>
      <w:tr w:rsidR="00D5558D">
        <w:trPr>
          <w:trHeight w:val="830"/>
        </w:trPr>
        <w:tc>
          <w:tcPr>
            <w:tcW w:w="628" w:type="dxa"/>
          </w:tcPr>
          <w:p w:rsidR="00D5558D" w:rsidRDefault="00BC367C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color w:val="2C2C2C"/>
                <w:sz w:val="24"/>
              </w:rPr>
              <w:t>4.</w:t>
            </w:r>
          </w:p>
        </w:tc>
        <w:tc>
          <w:tcPr>
            <w:tcW w:w="6422" w:type="dxa"/>
          </w:tcPr>
          <w:p w:rsidR="00D5558D" w:rsidRDefault="00BC367C">
            <w:pPr>
              <w:pStyle w:val="TableParagraph"/>
              <w:spacing w:line="270" w:lineRule="atLeas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системы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подготовки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общественных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наблюдателей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за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процедурами оценки качества образования и олимпиад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система подготовки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</w:p>
          <w:p w:rsidR="00D5558D" w:rsidRDefault="00BC367C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системы подготовки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2" w:type="dxa"/>
          </w:tcPr>
          <w:p w:rsidR="00D5558D" w:rsidRDefault="00D5558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226" w:type="dxa"/>
          </w:tcPr>
          <w:p w:rsidR="00D5558D" w:rsidRDefault="00D5558D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</w:tr>
      <w:tr w:rsidR="00D5558D">
        <w:trPr>
          <w:trHeight w:val="1104"/>
        </w:trPr>
        <w:tc>
          <w:tcPr>
            <w:tcW w:w="628" w:type="dxa"/>
          </w:tcPr>
          <w:p w:rsidR="00D5558D" w:rsidRDefault="00BC367C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color w:val="2C2C2C"/>
                <w:sz w:val="24"/>
              </w:rPr>
              <w:t>5.</w:t>
            </w:r>
          </w:p>
        </w:tc>
        <w:tc>
          <w:tcPr>
            <w:tcW w:w="6422" w:type="dxa"/>
          </w:tcPr>
          <w:p w:rsidR="00D5558D" w:rsidRDefault="00BC367C">
            <w:pPr>
              <w:pStyle w:val="TableParagraph"/>
              <w:spacing w:line="270" w:lineRule="atLeast"/>
              <w:ind w:left="12" w:right="325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графика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выходов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общественных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наблюдателей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наблюдение за проведением процедуры оценки качества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 и олимпиад школьников с указанием сроков,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образовательных организаций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график есть</w:t>
            </w:r>
          </w:p>
          <w:p w:rsidR="00D5558D" w:rsidRDefault="00BC367C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графика нет</w:t>
            </w:r>
          </w:p>
        </w:tc>
        <w:tc>
          <w:tcPr>
            <w:tcW w:w="1272" w:type="dxa"/>
          </w:tcPr>
          <w:p w:rsidR="00D5558D" w:rsidRDefault="00D5558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226" w:type="dxa"/>
          </w:tcPr>
          <w:p w:rsidR="00D5558D" w:rsidRDefault="00D5558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D5558D" w:rsidRDefault="00BC367C">
            <w:pPr>
              <w:pStyle w:val="TableParagraph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</w:tr>
      <w:tr w:rsidR="00D5558D">
        <w:trPr>
          <w:trHeight w:val="823"/>
        </w:trPr>
        <w:tc>
          <w:tcPr>
            <w:tcW w:w="628" w:type="dxa"/>
          </w:tcPr>
          <w:p w:rsidR="00D5558D" w:rsidRDefault="00BC367C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color w:val="2C2C2C"/>
                <w:sz w:val="24"/>
              </w:rPr>
              <w:t>6.</w:t>
            </w:r>
          </w:p>
        </w:tc>
        <w:tc>
          <w:tcPr>
            <w:tcW w:w="6422" w:type="dxa"/>
          </w:tcPr>
          <w:p w:rsidR="00D5558D" w:rsidRDefault="00BC367C">
            <w:pPr>
              <w:pStyle w:val="TableParagraph"/>
              <w:spacing w:line="270" w:lineRule="atLeast"/>
              <w:ind w:left="12" w:right="176"/>
              <w:rPr>
                <w:sz w:val="24"/>
              </w:rPr>
            </w:pPr>
            <w:r>
              <w:rPr>
                <w:color w:val="2C2C2C"/>
                <w:sz w:val="24"/>
              </w:rPr>
              <w:t>Обеспечение</w:t>
            </w:r>
            <w:r>
              <w:rPr>
                <w:color w:val="2C2C2C"/>
                <w:spacing w:val="-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видеонаблюдения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за</w:t>
            </w:r>
            <w:r>
              <w:rPr>
                <w:color w:val="2C2C2C"/>
                <w:spacing w:val="-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проведением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процедуры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 качества образования и олимпиад школьников и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проверки работ участников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line="230" w:lineRule="auto"/>
              <w:ind w:left="11" w:right="769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видеонаблюдение</w:t>
            </w:r>
            <w:r>
              <w:rPr>
                <w:color w:val="2C2C2C"/>
                <w:spacing w:val="8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видеонаблюдения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2" w:type="dxa"/>
          </w:tcPr>
          <w:p w:rsidR="00D5558D" w:rsidRDefault="00D555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0</w:t>
            </w: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0</w:t>
            </w:r>
          </w:p>
        </w:tc>
        <w:tc>
          <w:tcPr>
            <w:tcW w:w="1226" w:type="dxa"/>
          </w:tcPr>
          <w:p w:rsidR="00D5558D" w:rsidRDefault="00D555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0</w:t>
            </w:r>
          </w:p>
        </w:tc>
      </w:tr>
      <w:tr w:rsidR="00D5558D">
        <w:trPr>
          <w:trHeight w:val="826"/>
        </w:trPr>
        <w:tc>
          <w:tcPr>
            <w:tcW w:w="628" w:type="dxa"/>
          </w:tcPr>
          <w:p w:rsidR="00D5558D" w:rsidRDefault="00BC367C">
            <w:pPr>
              <w:pStyle w:val="TableParagraph"/>
              <w:spacing w:line="260" w:lineRule="exact"/>
              <w:ind w:left="2"/>
              <w:rPr>
                <w:sz w:val="24"/>
              </w:rPr>
            </w:pPr>
            <w:r>
              <w:rPr>
                <w:color w:val="2C2C2C"/>
                <w:sz w:val="24"/>
              </w:rPr>
              <w:t>7.</w:t>
            </w:r>
          </w:p>
        </w:tc>
        <w:tc>
          <w:tcPr>
            <w:tcW w:w="6422" w:type="dxa"/>
          </w:tcPr>
          <w:p w:rsidR="00D5558D" w:rsidRDefault="00BC367C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Отсутствие ситуации конфликта интересов в отношении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учителей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общественных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наблюдателей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из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числа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родителей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конфликта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интересов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  <w:p w:rsidR="00D5558D" w:rsidRDefault="00BC367C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конфликт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интересов есть</w:t>
            </w:r>
          </w:p>
        </w:tc>
        <w:tc>
          <w:tcPr>
            <w:tcW w:w="1272" w:type="dxa"/>
          </w:tcPr>
          <w:p w:rsidR="00D5558D" w:rsidRDefault="00D555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226" w:type="dxa"/>
          </w:tcPr>
          <w:p w:rsidR="00D5558D" w:rsidRDefault="00D5558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</w:tr>
      <w:tr w:rsidR="00D5558D">
        <w:trPr>
          <w:trHeight w:val="1104"/>
        </w:trPr>
        <w:tc>
          <w:tcPr>
            <w:tcW w:w="628" w:type="dxa"/>
          </w:tcPr>
          <w:p w:rsidR="00D5558D" w:rsidRDefault="00BC367C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r>
              <w:rPr>
                <w:color w:val="2C2C2C"/>
                <w:sz w:val="24"/>
              </w:rPr>
              <w:t>8.</w:t>
            </w:r>
          </w:p>
        </w:tc>
        <w:tc>
          <w:tcPr>
            <w:tcW w:w="6422" w:type="dxa"/>
          </w:tcPr>
          <w:p w:rsidR="00D5558D" w:rsidRDefault="00BC367C">
            <w:pPr>
              <w:pStyle w:val="TableParagraph"/>
              <w:spacing w:line="270" w:lineRule="atLeast"/>
              <w:ind w:left="12" w:right="403"/>
              <w:rPr>
                <w:sz w:val="24"/>
              </w:rPr>
            </w:pPr>
            <w:r>
              <w:rPr>
                <w:color w:val="2C2C2C"/>
                <w:sz w:val="24"/>
              </w:rPr>
              <w:t>Наличие информационной (аналитической) справки о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результатах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обеспечения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-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образовательных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организациях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объективности проведения процедур оценки качества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proofErr w:type="gramEnd"/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 школьников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line="230" w:lineRule="auto"/>
              <w:ind w:left="11" w:right="1790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справка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справки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2" w:type="dxa"/>
          </w:tcPr>
          <w:p w:rsidR="00D5558D" w:rsidRDefault="00D5558D">
            <w:pPr>
              <w:pStyle w:val="TableParagraph"/>
              <w:spacing w:before="6"/>
              <w:rPr>
                <w:b/>
                <w:sz w:val="37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spacing w:before="6"/>
              <w:rPr>
                <w:b/>
                <w:sz w:val="37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226" w:type="dxa"/>
          </w:tcPr>
          <w:p w:rsidR="00D5558D" w:rsidRDefault="00D5558D">
            <w:pPr>
              <w:pStyle w:val="TableParagraph"/>
              <w:spacing w:before="6"/>
              <w:rPr>
                <w:b/>
                <w:sz w:val="37"/>
              </w:rPr>
            </w:pPr>
          </w:p>
          <w:p w:rsidR="00D5558D" w:rsidRDefault="00BC367C">
            <w:pPr>
              <w:pStyle w:val="TableParagraph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</w:tr>
      <w:tr w:rsidR="00D5558D">
        <w:trPr>
          <w:trHeight w:val="964"/>
        </w:trPr>
        <w:tc>
          <w:tcPr>
            <w:tcW w:w="628" w:type="dxa"/>
          </w:tcPr>
          <w:p w:rsidR="00D5558D" w:rsidRDefault="00D5558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D5558D" w:rsidRDefault="00BC367C">
            <w:pPr>
              <w:pStyle w:val="TableParagraph"/>
              <w:ind w:left="2"/>
              <w:rPr>
                <w:sz w:val="24"/>
              </w:rPr>
            </w:pPr>
            <w:r>
              <w:rPr>
                <w:color w:val="2C2C2C"/>
                <w:sz w:val="24"/>
              </w:rPr>
              <w:t>9.</w:t>
            </w:r>
          </w:p>
        </w:tc>
        <w:tc>
          <w:tcPr>
            <w:tcW w:w="6422" w:type="dxa"/>
          </w:tcPr>
          <w:p w:rsidR="00D5558D" w:rsidRDefault="00D5558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D5558D" w:rsidRDefault="00BC367C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Проверка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всероссийских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проверочных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работ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</w:p>
        </w:tc>
        <w:tc>
          <w:tcPr>
            <w:tcW w:w="4114" w:type="dxa"/>
          </w:tcPr>
          <w:p w:rsidR="00D5558D" w:rsidRDefault="00D5558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D5558D" w:rsidRDefault="00BC367C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</w:tc>
        <w:tc>
          <w:tcPr>
            <w:tcW w:w="1272" w:type="dxa"/>
          </w:tcPr>
          <w:p w:rsidR="00D5558D" w:rsidRDefault="00D5558D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226" w:type="dxa"/>
          </w:tcPr>
          <w:p w:rsidR="00D5558D" w:rsidRDefault="00D5558D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5558D" w:rsidRDefault="00BC367C">
            <w:pPr>
              <w:pStyle w:val="TableParagraph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</w:tr>
    </w:tbl>
    <w:p w:rsidR="00D5558D" w:rsidRDefault="00D5558D">
      <w:pPr>
        <w:jc w:val="center"/>
        <w:rPr>
          <w:rFonts w:ascii="Courier New"/>
          <w:sz w:val="24"/>
        </w:rPr>
        <w:sectPr w:rsidR="00D5558D">
          <w:type w:val="continuous"/>
          <w:pgSz w:w="16840" w:h="11910" w:orient="landscape"/>
          <w:pgMar w:top="200" w:right="10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420"/>
        <w:gridCol w:w="4114"/>
        <w:gridCol w:w="1274"/>
        <w:gridCol w:w="1132"/>
        <w:gridCol w:w="1224"/>
      </w:tblGrid>
      <w:tr w:rsidR="00D5558D">
        <w:trPr>
          <w:trHeight w:val="555"/>
        </w:trPr>
        <w:tc>
          <w:tcPr>
            <w:tcW w:w="638" w:type="dxa"/>
          </w:tcPr>
          <w:p w:rsidR="00D5558D" w:rsidRDefault="00BC367C">
            <w:pPr>
              <w:pStyle w:val="TableParagraph"/>
              <w:spacing w:before="3" w:line="230" w:lineRule="auto"/>
              <w:ind w:left="150" w:right="114" w:firstLine="50"/>
              <w:rPr>
                <w:b/>
                <w:sz w:val="24"/>
              </w:rPr>
            </w:pPr>
            <w:r>
              <w:rPr>
                <w:b/>
                <w:color w:val="2C2C2C"/>
                <w:sz w:val="24"/>
              </w:rPr>
              <w:lastRenderedPageBreak/>
              <w:t>№</w:t>
            </w:r>
            <w:r>
              <w:rPr>
                <w:b/>
                <w:color w:val="2C2C2C"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color w:val="2C2C2C"/>
                <w:sz w:val="24"/>
              </w:rPr>
              <w:t>п</w:t>
            </w:r>
            <w:proofErr w:type="gramEnd"/>
            <w:r>
              <w:rPr>
                <w:b/>
                <w:color w:val="2C2C2C"/>
                <w:sz w:val="24"/>
              </w:rPr>
              <w:t>/п</w:t>
            </w:r>
          </w:p>
        </w:tc>
        <w:tc>
          <w:tcPr>
            <w:tcW w:w="6420" w:type="dxa"/>
          </w:tcPr>
          <w:p w:rsidR="00D5558D" w:rsidRDefault="00BC367C">
            <w:pPr>
              <w:pStyle w:val="TableParagraph"/>
              <w:spacing w:before="128"/>
              <w:ind w:left="2556" w:right="2545"/>
              <w:jc w:val="center"/>
              <w:rPr>
                <w:b/>
                <w:sz w:val="24"/>
              </w:rPr>
            </w:pPr>
            <w:r>
              <w:rPr>
                <w:b/>
                <w:color w:val="2C2C2C"/>
                <w:sz w:val="24"/>
              </w:rPr>
              <w:t>Показатель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before="128"/>
              <w:ind w:left="1622" w:right="1608"/>
              <w:jc w:val="center"/>
              <w:rPr>
                <w:b/>
                <w:sz w:val="24"/>
              </w:rPr>
            </w:pPr>
            <w:r>
              <w:rPr>
                <w:b/>
                <w:color w:val="2C2C2C"/>
                <w:sz w:val="24"/>
              </w:rPr>
              <w:t>Оценка</w:t>
            </w:r>
          </w:p>
        </w:tc>
        <w:tc>
          <w:tcPr>
            <w:tcW w:w="1274" w:type="dxa"/>
          </w:tcPr>
          <w:p w:rsidR="00D5558D" w:rsidRDefault="00BC367C">
            <w:pPr>
              <w:pStyle w:val="TableParagraph"/>
              <w:spacing w:before="128"/>
              <w:ind w:left="380" w:right="364"/>
              <w:jc w:val="center"/>
              <w:rPr>
                <w:b/>
                <w:sz w:val="24"/>
              </w:rPr>
            </w:pPr>
            <w:r>
              <w:rPr>
                <w:b/>
                <w:color w:val="2C2C2C"/>
                <w:sz w:val="24"/>
              </w:rPr>
              <w:t>2019</w:t>
            </w:r>
          </w:p>
        </w:tc>
        <w:tc>
          <w:tcPr>
            <w:tcW w:w="1132" w:type="dxa"/>
          </w:tcPr>
          <w:p w:rsidR="00D5558D" w:rsidRDefault="00BC367C">
            <w:pPr>
              <w:pStyle w:val="TableParagraph"/>
              <w:spacing w:before="128"/>
              <w:ind w:left="308" w:right="294"/>
              <w:jc w:val="center"/>
              <w:rPr>
                <w:b/>
                <w:sz w:val="24"/>
              </w:rPr>
            </w:pPr>
            <w:r>
              <w:rPr>
                <w:b/>
                <w:color w:val="2C2C2C"/>
                <w:sz w:val="24"/>
              </w:rPr>
              <w:t>2020</w:t>
            </w:r>
          </w:p>
        </w:tc>
        <w:tc>
          <w:tcPr>
            <w:tcW w:w="1224" w:type="dxa"/>
          </w:tcPr>
          <w:p w:rsidR="00D5558D" w:rsidRDefault="00BC367C">
            <w:pPr>
              <w:pStyle w:val="TableParagraph"/>
              <w:spacing w:before="128"/>
              <w:ind w:left="354" w:right="340"/>
              <w:jc w:val="center"/>
              <w:rPr>
                <w:b/>
                <w:sz w:val="24"/>
              </w:rPr>
            </w:pPr>
            <w:r>
              <w:rPr>
                <w:b/>
                <w:color w:val="2C2C2C"/>
                <w:sz w:val="24"/>
              </w:rPr>
              <w:t>2021</w:t>
            </w:r>
          </w:p>
        </w:tc>
      </w:tr>
      <w:tr w:rsidR="00D5558D">
        <w:trPr>
          <w:trHeight w:val="826"/>
        </w:trPr>
        <w:tc>
          <w:tcPr>
            <w:tcW w:w="638" w:type="dxa"/>
          </w:tcPr>
          <w:p w:rsidR="00D5558D" w:rsidRDefault="00D5558D">
            <w:pPr>
              <w:pStyle w:val="TableParagraph"/>
              <w:rPr>
                <w:sz w:val="24"/>
              </w:rPr>
            </w:pPr>
          </w:p>
        </w:tc>
        <w:tc>
          <w:tcPr>
            <w:tcW w:w="6420" w:type="dxa"/>
          </w:tcPr>
          <w:p w:rsidR="00D5558D" w:rsidRDefault="00BC367C">
            <w:pPr>
              <w:pStyle w:val="TableParagraph"/>
              <w:ind w:left="12" w:right="522"/>
              <w:rPr>
                <w:sz w:val="24"/>
              </w:rPr>
            </w:pPr>
            <w:r>
              <w:rPr>
                <w:color w:val="2C2C2C"/>
                <w:sz w:val="24"/>
              </w:rPr>
              <w:t>школьников</w:t>
            </w:r>
            <w:r>
              <w:rPr>
                <w:color w:val="2C2C2C"/>
                <w:spacing w:val="-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осуществляется</w:t>
            </w:r>
            <w:r>
              <w:rPr>
                <w:color w:val="2C2C2C"/>
                <w:spacing w:val="-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комиссией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образовательной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организации,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состоящей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из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педагогов,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 xml:space="preserve">работающих </w:t>
            </w:r>
            <w:proofErr w:type="gramStart"/>
            <w:r>
              <w:rPr>
                <w:color w:val="2C2C2C"/>
                <w:sz w:val="24"/>
              </w:rPr>
              <w:t>в</w:t>
            </w:r>
            <w:proofErr w:type="gramEnd"/>
          </w:p>
          <w:p w:rsidR="00D5558D" w:rsidRDefault="00BC367C">
            <w:pPr>
              <w:pStyle w:val="TableParagraph"/>
              <w:spacing w:line="260" w:lineRule="exact"/>
              <w:ind w:left="12"/>
              <w:rPr>
                <w:sz w:val="24"/>
              </w:rPr>
            </w:pPr>
            <w:proofErr w:type="gramStart"/>
            <w:r>
              <w:rPr>
                <w:color w:val="2C2C2C"/>
                <w:sz w:val="24"/>
              </w:rPr>
              <w:t>классе</w:t>
            </w:r>
            <w:proofErr w:type="gramEnd"/>
            <w:r>
              <w:rPr>
                <w:color w:val="2C2C2C"/>
                <w:sz w:val="24"/>
              </w:rPr>
              <w:t>,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работы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которого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проверяются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5558D" w:rsidRDefault="00D5558D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D5558D" w:rsidRDefault="00D5558D">
            <w:pPr>
              <w:pStyle w:val="TableParagraph"/>
              <w:rPr>
                <w:sz w:val="24"/>
              </w:rPr>
            </w:pPr>
          </w:p>
        </w:tc>
      </w:tr>
      <w:tr w:rsidR="00D5558D">
        <w:trPr>
          <w:trHeight w:val="830"/>
        </w:trPr>
        <w:tc>
          <w:tcPr>
            <w:tcW w:w="638" w:type="dxa"/>
          </w:tcPr>
          <w:p w:rsidR="00D5558D" w:rsidRDefault="00BC367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10.</w:t>
            </w:r>
          </w:p>
        </w:tc>
        <w:tc>
          <w:tcPr>
            <w:tcW w:w="6420" w:type="dxa"/>
          </w:tcPr>
          <w:p w:rsidR="00D5558D" w:rsidRDefault="00BC367C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информационной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(аналитической)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справки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</w:t>
            </w:r>
          </w:p>
          <w:p w:rsidR="00D5558D" w:rsidRDefault="00BC367C">
            <w:pPr>
              <w:pStyle w:val="TableParagraph"/>
              <w:spacing w:line="270" w:lineRule="atLeast"/>
              <w:ind w:left="12" w:right="906"/>
              <w:rPr>
                <w:sz w:val="24"/>
              </w:rPr>
            </w:pPr>
            <w:proofErr w:type="gramStart"/>
            <w:r>
              <w:rPr>
                <w:color w:val="2C2C2C"/>
                <w:sz w:val="24"/>
              </w:rPr>
              <w:t>результатах</w:t>
            </w:r>
            <w:proofErr w:type="gramEnd"/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 школьников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line="230" w:lineRule="auto"/>
              <w:ind w:left="12" w:right="1790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1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1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справка</w:t>
            </w:r>
            <w:r>
              <w:rPr>
                <w:color w:val="2C2C2C"/>
                <w:spacing w:val="1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есть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справки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5558D" w:rsidRDefault="00D5558D">
            <w:pPr>
              <w:pStyle w:val="TableParagraph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224" w:type="dxa"/>
          </w:tcPr>
          <w:p w:rsidR="00D5558D" w:rsidRDefault="00D5558D">
            <w:pPr>
              <w:pStyle w:val="TableParagraph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</w:tr>
      <w:tr w:rsidR="00D5558D">
        <w:trPr>
          <w:trHeight w:val="830"/>
        </w:trPr>
        <w:tc>
          <w:tcPr>
            <w:tcW w:w="638" w:type="dxa"/>
          </w:tcPr>
          <w:p w:rsidR="00D5558D" w:rsidRDefault="00BC367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11.</w:t>
            </w:r>
          </w:p>
        </w:tc>
        <w:tc>
          <w:tcPr>
            <w:tcW w:w="6420" w:type="dxa"/>
          </w:tcPr>
          <w:p w:rsidR="00D5558D" w:rsidRDefault="00BC367C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плана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мероприятий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повышению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объективности</w:t>
            </w:r>
          </w:p>
          <w:p w:rsidR="00D5558D" w:rsidRDefault="00BC367C">
            <w:pPr>
              <w:pStyle w:val="TableParagraph"/>
              <w:spacing w:line="270" w:lineRule="atLeast"/>
              <w:ind w:left="12" w:right="649"/>
              <w:rPr>
                <w:sz w:val="24"/>
              </w:rPr>
            </w:pP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школьников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образовательной организации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план есть</w:t>
            </w:r>
          </w:p>
          <w:p w:rsidR="00D5558D" w:rsidRDefault="00BC367C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плана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5558D" w:rsidRDefault="00D5558D">
            <w:pPr>
              <w:pStyle w:val="TableParagraph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224" w:type="dxa"/>
          </w:tcPr>
          <w:p w:rsidR="00D5558D" w:rsidRDefault="00D5558D">
            <w:pPr>
              <w:pStyle w:val="TableParagraph"/>
              <w:rPr>
                <w:b/>
                <w:sz w:val="25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</w:tr>
      <w:tr w:rsidR="00D5558D">
        <w:trPr>
          <w:trHeight w:val="551"/>
        </w:trPr>
        <w:tc>
          <w:tcPr>
            <w:tcW w:w="638" w:type="dxa"/>
          </w:tcPr>
          <w:p w:rsidR="00D5558D" w:rsidRDefault="00BC367C">
            <w:pPr>
              <w:pStyle w:val="TableParagraph"/>
              <w:spacing w:before="124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12.</w:t>
            </w:r>
          </w:p>
        </w:tc>
        <w:tc>
          <w:tcPr>
            <w:tcW w:w="6420" w:type="dxa"/>
          </w:tcPr>
          <w:p w:rsidR="00D5558D" w:rsidRDefault="00BC367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-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самостоятельно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разработанных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</w:t>
            </w:r>
          </w:p>
          <w:p w:rsidR="00D5558D" w:rsidRDefault="00BC367C">
            <w:pPr>
              <w:pStyle w:val="TableParagraph"/>
              <w:spacing w:before="2" w:line="262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общественной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экспертизы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ОО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before="2" w:line="271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  <w:p w:rsidR="00D5558D" w:rsidRDefault="00BC367C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5558D" w:rsidRDefault="00BC367C">
            <w:pPr>
              <w:pStyle w:val="TableParagraph"/>
              <w:spacing w:before="148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0</w:t>
            </w:r>
          </w:p>
        </w:tc>
        <w:tc>
          <w:tcPr>
            <w:tcW w:w="1132" w:type="dxa"/>
          </w:tcPr>
          <w:p w:rsidR="00D5558D" w:rsidRDefault="00BC367C">
            <w:pPr>
              <w:pStyle w:val="TableParagraph"/>
              <w:spacing w:before="148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0</w:t>
            </w:r>
          </w:p>
        </w:tc>
        <w:tc>
          <w:tcPr>
            <w:tcW w:w="1224" w:type="dxa"/>
          </w:tcPr>
          <w:p w:rsidR="00D5558D" w:rsidRDefault="00BC367C">
            <w:pPr>
              <w:pStyle w:val="TableParagraph"/>
              <w:spacing w:before="148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</w:tr>
      <w:tr w:rsidR="00D5558D">
        <w:trPr>
          <w:trHeight w:val="1103"/>
        </w:trPr>
        <w:tc>
          <w:tcPr>
            <w:tcW w:w="638" w:type="dxa"/>
          </w:tcPr>
          <w:p w:rsidR="00D5558D" w:rsidRDefault="00BC367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13.</w:t>
            </w:r>
          </w:p>
        </w:tc>
        <w:tc>
          <w:tcPr>
            <w:tcW w:w="6420" w:type="dxa"/>
          </w:tcPr>
          <w:p w:rsidR="00D5558D" w:rsidRDefault="00BC367C">
            <w:pPr>
              <w:pStyle w:val="TableParagraph"/>
              <w:ind w:left="12" w:right="522"/>
              <w:rPr>
                <w:sz w:val="24"/>
              </w:rPr>
            </w:pPr>
            <w:r>
              <w:rPr>
                <w:color w:val="2C2C2C"/>
                <w:sz w:val="24"/>
              </w:rPr>
              <w:t>Систематическая трансляция эффективного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административного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педагогического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опыта</w:t>
            </w:r>
            <w:r>
              <w:rPr>
                <w:color w:val="2C2C2C"/>
                <w:spacing w:val="-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на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другие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образовательные организации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before="42" w:line="216" w:lineRule="auto"/>
              <w:ind w:left="12" w:right="18"/>
              <w:rPr>
                <w:sz w:val="24"/>
              </w:rPr>
            </w:pPr>
            <w:r>
              <w:rPr>
                <w:color w:val="2C2C2C"/>
                <w:sz w:val="24"/>
              </w:rPr>
              <w:t xml:space="preserve">1 балл - не менее 2 мероприятий в </w:t>
            </w:r>
            <w:r>
              <w:rPr>
                <w:rFonts w:ascii="Courier New" w:hAnsi="Courier New"/>
                <w:sz w:val="24"/>
              </w:rPr>
              <w:t>го</w:t>
            </w:r>
            <w:r>
              <w:rPr>
                <w:color w:val="2C2C2C"/>
                <w:sz w:val="24"/>
              </w:rPr>
              <w:t>д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менее 2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мероприятий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21"/>
                <w:sz w:val="24"/>
              </w:rPr>
              <w:t xml:space="preserve"> </w:t>
            </w:r>
            <w:r>
              <w:rPr>
                <w:rFonts w:ascii="Courier New" w:hAnsi="Courier New"/>
                <w:sz w:val="24"/>
              </w:rPr>
              <w:t>го</w:t>
            </w:r>
            <w:r>
              <w:rPr>
                <w:color w:val="2C2C2C"/>
                <w:sz w:val="24"/>
              </w:rPr>
              <w:t>д</w:t>
            </w:r>
          </w:p>
        </w:tc>
        <w:tc>
          <w:tcPr>
            <w:tcW w:w="1274" w:type="dxa"/>
          </w:tcPr>
          <w:p w:rsidR="00D5558D" w:rsidRDefault="00D5558D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D5558D" w:rsidRDefault="00BC367C">
            <w:pPr>
              <w:pStyle w:val="TableParagraph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224" w:type="dxa"/>
          </w:tcPr>
          <w:p w:rsidR="00D5558D" w:rsidRDefault="00D5558D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</w:tr>
      <w:tr w:rsidR="00D5558D">
        <w:trPr>
          <w:trHeight w:val="918"/>
        </w:trPr>
        <w:tc>
          <w:tcPr>
            <w:tcW w:w="638" w:type="dxa"/>
          </w:tcPr>
          <w:p w:rsidR="00D5558D" w:rsidRDefault="00BC367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14.</w:t>
            </w:r>
          </w:p>
        </w:tc>
        <w:tc>
          <w:tcPr>
            <w:tcW w:w="6420" w:type="dxa"/>
          </w:tcPr>
          <w:p w:rsidR="00D5558D" w:rsidRDefault="00BC367C">
            <w:pPr>
              <w:pStyle w:val="TableParagraph"/>
              <w:spacing w:before="70" w:line="270" w:lineRule="atLeast"/>
              <w:ind w:left="12" w:right="149"/>
              <w:rPr>
                <w:sz w:val="24"/>
              </w:rPr>
            </w:pPr>
            <w:r>
              <w:rPr>
                <w:color w:val="2C2C2C"/>
                <w:sz w:val="24"/>
              </w:rPr>
              <w:t>Наличие</w:t>
            </w:r>
            <w:r>
              <w:rPr>
                <w:color w:val="2C2C2C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2C2C2C"/>
                <w:sz w:val="24"/>
              </w:rPr>
              <w:t>повышения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объективности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оценивания</w:t>
            </w:r>
            <w:r>
              <w:rPr>
                <w:color w:val="2C2C2C"/>
                <w:spacing w:val="-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результатов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независимых процедур оценки качества образования</w:t>
            </w:r>
            <w:proofErr w:type="gramEnd"/>
            <w:r>
              <w:rPr>
                <w:color w:val="2C2C2C"/>
                <w:sz w:val="24"/>
              </w:rPr>
              <w:t xml:space="preserve"> и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 школьников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(глубина 3 года)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  <w:p w:rsidR="00D5558D" w:rsidRDefault="00BC367C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5558D" w:rsidRDefault="00D5558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5558D" w:rsidRDefault="00BC367C">
            <w:pPr>
              <w:pStyle w:val="TableParagraph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224" w:type="dxa"/>
          </w:tcPr>
          <w:p w:rsidR="00D5558D" w:rsidRDefault="00D5558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</w:tr>
      <w:tr w:rsidR="00D5558D">
        <w:trPr>
          <w:trHeight w:val="1382"/>
        </w:trPr>
        <w:tc>
          <w:tcPr>
            <w:tcW w:w="638" w:type="dxa"/>
          </w:tcPr>
          <w:p w:rsidR="00D5558D" w:rsidRDefault="00BC367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15.</w:t>
            </w:r>
          </w:p>
        </w:tc>
        <w:tc>
          <w:tcPr>
            <w:tcW w:w="6420" w:type="dxa"/>
          </w:tcPr>
          <w:p w:rsidR="00D5558D" w:rsidRDefault="00BC367C">
            <w:pPr>
              <w:pStyle w:val="TableParagraph"/>
              <w:ind w:left="12"/>
              <w:rPr>
                <w:sz w:val="24"/>
              </w:rPr>
            </w:pPr>
            <w:proofErr w:type="gramStart"/>
            <w:r>
              <w:rPr>
                <w:color w:val="2C2C2C"/>
                <w:sz w:val="24"/>
              </w:rPr>
              <w:t>Реализация программ помощи учителям, имеющим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профессиональные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проблемы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дефициты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части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оценивания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результатов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обучающихся и олимпиад школьников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(повышение квалификации,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внутришкольное</w:t>
            </w:r>
            <w:proofErr w:type="spellEnd"/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обучение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proofErr w:type="gramEnd"/>
          </w:p>
          <w:p w:rsidR="00D5558D" w:rsidRDefault="00BC367C"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самообразование,</w:t>
            </w:r>
            <w:r>
              <w:rPr>
                <w:color w:val="2C2C2C"/>
                <w:spacing w:val="-5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другое)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  <w:p w:rsidR="00D5558D" w:rsidRDefault="00BC367C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5558D" w:rsidRDefault="00D5558D">
            <w:pPr>
              <w:pStyle w:val="TableParagraph"/>
              <w:rPr>
                <w:b/>
                <w:sz w:val="26"/>
              </w:rPr>
            </w:pPr>
          </w:p>
          <w:p w:rsidR="00D5558D" w:rsidRDefault="00D5558D">
            <w:pPr>
              <w:pStyle w:val="TableParagraph"/>
              <w:rPr>
                <w:b/>
                <w:sz w:val="23"/>
              </w:rPr>
            </w:pPr>
          </w:p>
          <w:p w:rsidR="00D5558D" w:rsidRDefault="00BC367C">
            <w:pPr>
              <w:pStyle w:val="TableParagraph"/>
              <w:ind w:left="16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rPr>
                <w:b/>
                <w:sz w:val="26"/>
              </w:rPr>
            </w:pPr>
          </w:p>
          <w:p w:rsidR="00D5558D" w:rsidRDefault="00D5558D">
            <w:pPr>
              <w:pStyle w:val="TableParagraph"/>
              <w:rPr>
                <w:b/>
                <w:sz w:val="23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1224" w:type="dxa"/>
          </w:tcPr>
          <w:p w:rsidR="00D5558D" w:rsidRDefault="00D5558D">
            <w:pPr>
              <w:pStyle w:val="TableParagraph"/>
              <w:rPr>
                <w:b/>
                <w:sz w:val="26"/>
              </w:rPr>
            </w:pPr>
          </w:p>
          <w:p w:rsidR="00D5558D" w:rsidRDefault="00D5558D">
            <w:pPr>
              <w:pStyle w:val="TableParagraph"/>
              <w:rPr>
                <w:b/>
                <w:sz w:val="23"/>
              </w:rPr>
            </w:pPr>
          </w:p>
          <w:p w:rsidR="00D5558D" w:rsidRDefault="00BC367C">
            <w:pPr>
              <w:pStyle w:val="TableParagraph"/>
              <w:ind w:left="1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</w:tr>
      <w:tr w:rsidR="00D5558D">
        <w:trPr>
          <w:trHeight w:val="1103"/>
        </w:trPr>
        <w:tc>
          <w:tcPr>
            <w:tcW w:w="638" w:type="dxa"/>
          </w:tcPr>
          <w:p w:rsidR="00D5558D" w:rsidRDefault="00BC367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color w:val="2C2C2C"/>
                <w:sz w:val="24"/>
              </w:rPr>
              <w:t>16.</w:t>
            </w:r>
          </w:p>
        </w:tc>
        <w:tc>
          <w:tcPr>
            <w:tcW w:w="6420" w:type="dxa"/>
          </w:tcPr>
          <w:p w:rsidR="00D5558D" w:rsidRDefault="00BC367C">
            <w:pPr>
              <w:pStyle w:val="TableParagraph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Проведение учителями и методическими объединениями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аналитической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экспертной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работы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с</w:t>
            </w:r>
            <w:r>
              <w:rPr>
                <w:color w:val="2C2C2C"/>
                <w:spacing w:val="-6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результатами</w:t>
            </w:r>
            <w:r>
              <w:rPr>
                <w:color w:val="2C2C2C"/>
                <w:spacing w:val="-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процедур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оценки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качества</w:t>
            </w:r>
            <w:r>
              <w:rPr>
                <w:color w:val="2C2C2C"/>
                <w:spacing w:val="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образования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олимпиад школьников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да</w:t>
            </w:r>
          </w:p>
          <w:p w:rsidR="00D5558D" w:rsidRDefault="00BC367C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0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баллов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-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нет</w:t>
            </w:r>
          </w:p>
        </w:tc>
        <w:tc>
          <w:tcPr>
            <w:tcW w:w="1274" w:type="dxa"/>
          </w:tcPr>
          <w:p w:rsidR="00D5558D" w:rsidRDefault="00D5558D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D5558D" w:rsidRDefault="00BC367C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D5558D" w:rsidRDefault="00BC367C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  <w:tc>
          <w:tcPr>
            <w:tcW w:w="1224" w:type="dxa"/>
          </w:tcPr>
          <w:p w:rsidR="00D5558D" w:rsidRDefault="00D5558D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D5558D" w:rsidRDefault="00BC367C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color w:val="2C2C2C"/>
                <w:sz w:val="24"/>
              </w:rPr>
              <w:t>1</w:t>
            </w:r>
          </w:p>
        </w:tc>
      </w:tr>
      <w:tr w:rsidR="00D5558D">
        <w:trPr>
          <w:trHeight w:val="278"/>
        </w:trPr>
        <w:tc>
          <w:tcPr>
            <w:tcW w:w="638" w:type="dxa"/>
          </w:tcPr>
          <w:p w:rsidR="00D5558D" w:rsidRDefault="00D5558D">
            <w:pPr>
              <w:pStyle w:val="TableParagraph"/>
              <w:rPr>
                <w:sz w:val="20"/>
              </w:rPr>
            </w:pPr>
          </w:p>
        </w:tc>
        <w:tc>
          <w:tcPr>
            <w:tcW w:w="6420" w:type="dxa"/>
          </w:tcPr>
          <w:p w:rsidR="00D5558D" w:rsidRDefault="00BC367C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Максимальный</w:t>
            </w:r>
            <w:r>
              <w:rPr>
                <w:color w:val="2C2C2C"/>
                <w:spacing w:val="-3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балл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color w:val="2C2C2C"/>
                <w:sz w:val="24"/>
              </w:rPr>
              <w:t>18</w:t>
            </w:r>
          </w:p>
        </w:tc>
        <w:tc>
          <w:tcPr>
            <w:tcW w:w="1274" w:type="dxa"/>
          </w:tcPr>
          <w:p w:rsidR="00D5558D" w:rsidRDefault="00BC367C">
            <w:pPr>
              <w:pStyle w:val="TableParagraph"/>
              <w:spacing w:line="258" w:lineRule="exact"/>
              <w:ind w:left="380" w:right="364"/>
              <w:jc w:val="center"/>
              <w:rPr>
                <w:sz w:val="24"/>
              </w:rPr>
            </w:pPr>
            <w:r>
              <w:rPr>
                <w:color w:val="2C2C2C"/>
                <w:sz w:val="24"/>
              </w:rPr>
              <w:t>15</w:t>
            </w:r>
          </w:p>
        </w:tc>
        <w:tc>
          <w:tcPr>
            <w:tcW w:w="1132" w:type="dxa"/>
          </w:tcPr>
          <w:p w:rsidR="00D5558D" w:rsidRDefault="00BC367C">
            <w:pPr>
              <w:pStyle w:val="TableParagraph"/>
              <w:spacing w:line="258" w:lineRule="exact"/>
              <w:ind w:left="308" w:right="294"/>
              <w:jc w:val="center"/>
              <w:rPr>
                <w:sz w:val="24"/>
              </w:rPr>
            </w:pPr>
            <w:r>
              <w:rPr>
                <w:color w:val="2C2C2C"/>
                <w:sz w:val="24"/>
              </w:rPr>
              <w:t>16</w:t>
            </w:r>
          </w:p>
        </w:tc>
        <w:tc>
          <w:tcPr>
            <w:tcW w:w="1224" w:type="dxa"/>
          </w:tcPr>
          <w:p w:rsidR="00D5558D" w:rsidRDefault="00BC367C">
            <w:pPr>
              <w:pStyle w:val="TableParagraph"/>
              <w:spacing w:line="258" w:lineRule="exact"/>
              <w:ind w:left="354" w:right="340"/>
              <w:jc w:val="center"/>
              <w:rPr>
                <w:sz w:val="24"/>
              </w:rPr>
            </w:pPr>
            <w:r>
              <w:rPr>
                <w:color w:val="2C2C2C"/>
                <w:sz w:val="24"/>
              </w:rPr>
              <w:t>17</w:t>
            </w:r>
          </w:p>
        </w:tc>
      </w:tr>
      <w:tr w:rsidR="00D5558D">
        <w:trPr>
          <w:trHeight w:val="283"/>
        </w:trPr>
        <w:tc>
          <w:tcPr>
            <w:tcW w:w="638" w:type="dxa"/>
          </w:tcPr>
          <w:p w:rsidR="00D5558D" w:rsidRDefault="00D5558D">
            <w:pPr>
              <w:pStyle w:val="TableParagraph"/>
              <w:rPr>
                <w:sz w:val="20"/>
              </w:rPr>
            </w:pPr>
          </w:p>
        </w:tc>
        <w:tc>
          <w:tcPr>
            <w:tcW w:w="6420" w:type="dxa"/>
          </w:tcPr>
          <w:p w:rsidR="00D5558D" w:rsidRDefault="00BC367C">
            <w:pPr>
              <w:pStyle w:val="TableParagraph"/>
              <w:spacing w:line="258" w:lineRule="exact"/>
              <w:ind w:left="12"/>
              <w:rPr>
                <w:b/>
                <w:sz w:val="24"/>
              </w:rPr>
            </w:pPr>
            <w:r>
              <w:rPr>
                <w:b/>
                <w:color w:val="2C2C2C"/>
                <w:sz w:val="24"/>
              </w:rPr>
              <w:t>ИТОГОВЫЙ</w:t>
            </w:r>
            <w:r>
              <w:rPr>
                <w:b/>
                <w:color w:val="2C2C2C"/>
                <w:spacing w:val="-3"/>
                <w:sz w:val="24"/>
              </w:rPr>
              <w:t xml:space="preserve"> </w:t>
            </w:r>
            <w:r>
              <w:rPr>
                <w:b/>
                <w:color w:val="2C2C2C"/>
                <w:sz w:val="24"/>
              </w:rPr>
              <w:t>максимальный</w:t>
            </w:r>
            <w:r>
              <w:rPr>
                <w:b/>
                <w:color w:val="2C2C2C"/>
                <w:spacing w:val="-3"/>
                <w:sz w:val="24"/>
              </w:rPr>
              <w:t xml:space="preserve"> </w:t>
            </w:r>
            <w:r>
              <w:rPr>
                <w:b/>
                <w:color w:val="2C2C2C"/>
                <w:sz w:val="24"/>
              </w:rPr>
              <w:t>балл</w:t>
            </w:r>
          </w:p>
        </w:tc>
        <w:tc>
          <w:tcPr>
            <w:tcW w:w="4114" w:type="dxa"/>
          </w:tcPr>
          <w:p w:rsidR="00D5558D" w:rsidRDefault="00BC367C">
            <w:pPr>
              <w:pStyle w:val="TableParagraph"/>
              <w:spacing w:line="258" w:lineRule="exact"/>
              <w:ind w:left="12"/>
              <w:rPr>
                <w:b/>
                <w:sz w:val="24"/>
              </w:rPr>
            </w:pPr>
            <w:r>
              <w:rPr>
                <w:b/>
                <w:color w:val="2C2C2C"/>
                <w:sz w:val="24"/>
              </w:rPr>
              <w:t>45</w:t>
            </w:r>
          </w:p>
        </w:tc>
        <w:tc>
          <w:tcPr>
            <w:tcW w:w="1274" w:type="dxa"/>
          </w:tcPr>
          <w:p w:rsidR="00D5558D" w:rsidRDefault="00D5558D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D5558D" w:rsidRDefault="00D5558D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D5558D" w:rsidRDefault="00D5558D">
            <w:pPr>
              <w:pStyle w:val="TableParagraph"/>
              <w:rPr>
                <w:sz w:val="20"/>
              </w:rPr>
            </w:pPr>
          </w:p>
        </w:tc>
      </w:tr>
    </w:tbl>
    <w:p w:rsidR="00BC367C" w:rsidRDefault="00BC367C"/>
    <w:sectPr w:rsidR="00BC367C">
      <w:pgSz w:w="16840" w:h="11910" w:orient="landscape"/>
      <w:pgMar w:top="0" w:right="10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558D"/>
    <w:rsid w:val="008F297D"/>
    <w:rsid w:val="00BC367C"/>
    <w:rsid w:val="00D5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Oldi</cp:lastModifiedBy>
  <cp:revision>3</cp:revision>
  <dcterms:created xsi:type="dcterms:W3CDTF">2023-01-18T17:26:00Z</dcterms:created>
  <dcterms:modified xsi:type="dcterms:W3CDTF">2023-01-18T17:36:00Z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2022-05-25T00:00:00Z</vt:filetime>
  </property>
</Properties>
</file>